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0B99EDFD" w:rsidR="00E56012" w:rsidRPr="00B81608" w:rsidRDefault="00B81608" w:rsidP="00C856D2">
            <w:pPr>
              <w:spacing w:line="280" w:lineRule="atLeast"/>
              <w:rPr>
                <w:rFonts w:ascii="Arial" w:hAnsi="Arial" w:cs="Arial"/>
                <w:b/>
                <w:bCs/>
                <w:color w:val="000000"/>
                <w:sz w:val="22"/>
                <w:szCs w:val="22"/>
              </w:rPr>
            </w:pPr>
            <w:r w:rsidRPr="00B81608">
              <w:rPr>
                <w:rFonts w:ascii="Arial" w:hAnsi="Arial" w:cs="Arial"/>
                <w:b/>
                <w:bCs/>
                <w:color w:val="000000"/>
                <w:sz w:val="22"/>
                <w:szCs w:val="22"/>
              </w:rPr>
              <w:t>XXX</w:t>
            </w:r>
            <w:r w:rsidR="00873404" w:rsidRPr="00B81608">
              <w:rPr>
                <w:rFonts w:ascii="Arial" w:hAnsi="Arial" w:cs="Arial"/>
                <w:b/>
                <w:bCs/>
                <w:color w:val="000000"/>
                <w:sz w:val="22"/>
                <w:szCs w:val="22"/>
              </w:rPr>
              <w:t xml:space="preserve"> </w:t>
            </w:r>
            <w:r w:rsidR="001220C1" w:rsidRPr="00B81608">
              <w:rPr>
                <w:rFonts w:ascii="Arial" w:hAnsi="Arial" w:cs="Arial"/>
                <w:b/>
                <w:bCs/>
                <w:color w:val="000000"/>
                <w:sz w:val="22"/>
                <w:szCs w:val="22"/>
              </w:rPr>
              <w:t xml:space="preserve">(HR </w:t>
            </w:r>
            <w:r w:rsidRPr="00B81608">
              <w:rPr>
                <w:rFonts w:ascii="Arial" w:hAnsi="Arial" w:cs="Arial"/>
                <w:b/>
                <w:bCs/>
                <w:color w:val="000000"/>
                <w:sz w:val="22"/>
                <w:szCs w:val="22"/>
              </w:rPr>
              <w:t>XX</w:t>
            </w:r>
            <w:r w:rsidR="001220C1" w:rsidRPr="00B81608">
              <w:rPr>
                <w:rFonts w:ascii="Arial" w:hAnsi="Arial" w:cs="Arial"/>
                <w:b/>
                <w:bCs/>
                <w:color w:val="000000"/>
                <w:sz w:val="22"/>
                <w:szCs w:val="22"/>
              </w:rPr>
              <w:t>/25)</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5E07251E" w:rsidR="00E56012" w:rsidRPr="00E27F31" w:rsidRDefault="001220C1" w:rsidP="00A9249A">
            <w:pPr>
              <w:spacing w:line="280" w:lineRule="atLeast"/>
              <w:rPr>
                <w:rFonts w:ascii="Arial" w:hAnsi="Arial" w:cs="Arial"/>
                <w:color w:val="000000"/>
                <w:sz w:val="22"/>
                <w:szCs w:val="22"/>
              </w:rPr>
            </w:pPr>
            <w:r>
              <w:rPr>
                <w:rFonts w:ascii="Arial" w:hAnsi="Arial" w:cs="Arial"/>
                <w:color w:val="000000"/>
                <w:sz w:val="22"/>
                <w:szCs w:val="22"/>
              </w:rPr>
              <w:t>PER/</w:t>
            </w:r>
            <w:r w:rsidR="00B81608">
              <w:rPr>
                <w:rFonts w:ascii="Arial" w:hAnsi="Arial" w:cs="Arial"/>
                <w:color w:val="000000"/>
                <w:sz w:val="22"/>
                <w:szCs w:val="22"/>
              </w:rPr>
              <w:t>XXX</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proofErr w:type="gramStart"/>
            <w:r>
              <w:rPr>
                <w:rFonts w:ascii="Arial" w:hAnsi="Arial" w:cs="Arial"/>
                <w:i/>
                <w:color w:val="FFFFFF"/>
                <w:sz w:val="16"/>
                <w:szCs w:val="16"/>
                <w:lang w:val="en"/>
              </w:rPr>
              <w:t>In order to</w:t>
            </w:r>
            <w:proofErr w:type="gramEnd"/>
            <w:r>
              <w:rPr>
                <w:rFonts w:ascii="Arial" w:hAnsi="Arial" w:cs="Arial"/>
                <w:i/>
                <w:color w:val="FFFFFF"/>
                <w:sz w:val="16"/>
                <w:szCs w:val="16"/>
                <w:lang w:val="en"/>
              </w:rPr>
              <w:t xml:space="preserve">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DC50C3" w:rsidRPr="005528B0" w14:paraId="59356270" w14:textId="77777777" w:rsidTr="00DC50C3">
        <w:trPr>
          <w:trHeight w:val="397"/>
        </w:trPr>
        <w:tc>
          <w:tcPr>
            <w:tcW w:w="9897" w:type="dxa"/>
            <w:gridSpan w:val="2"/>
            <w:shd w:val="clear" w:color="auto" w:fill="auto"/>
          </w:tcPr>
          <w:p w14:paraId="5B652B17" w14:textId="262493F3" w:rsidR="00B42FEB" w:rsidRPr="00240470" w:rsidRDefault="001220C1" w:rsidP="00B42FEB">
            <w:pPr>
              <w:widowControl w:val="0"/>
              <w:rPr>
                <w:rFonts w:ascii="Arial" w:hAnsi="Arial" w:cs="Arial"/>
                <w:sz w:val="22"/>
                <w:szCs w:val="22"/>
              </w:rPr>
            </w:pPr>
            <w:r w:rsidRPr="00240470">
              <w:rPr>
                <w:rFonts w:ascii="Arial" w:hAnsi="Arial" w:cs="Arial"/>
                <w:sz w:val="22"/>
                <w:szCs w:val="22"/>
              </w:rPr>
              <w:t xml:space="preserve">1. </w:t>
            </w:r>
            <w:r w:rsidR="008B0F64" w:rsidRPr="008B0F64">
              <w:rPr>
                <w:rFonts w:ascii="Arial" w:hAnsi="Arial" w:cs="Arial"/>
                <w:sz w:val="22"/>
                <w:szCs w:val="22"/>
              </w:rPr>
              <w:t>Experience in natural area management and restoration, including undertaking revegetation activities.</w:t>
            </w: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2"/>
            <w:shd w:val="clear" w:color="auto" w:fill="auto"/>
          </w:tcPr>
          <w:p w14:paraId="156607A1" w14:textId="030C18DC" w:rsidR="00B42FEB" w:rsidRPr="00B42FEB" w:rsidRDefault="001220C1" w:rsidP="00B42FEB">
            <w:pPr>
              <w:widowControl w:val="0"/>
              <w:autoSpaceDE w:val="0"/>
              <w:autoSpaceDN w:val="0"/>
              <w:rPr>
                <w:rFonts w:ascii="Arial" w:hAnsi="Arial" w:cs="Arial"/>
                <w:sz w:val="22"/>
                <w:szCs w:val="22"/>
              </w:rPr>
            </w:pPr>
            <w:r w:rsidRPr="00240470">
              <w:rPr>
                <w:rFonts w:ascii="Arial" w:hAnsi="Arial" w:cs="Arial"/>
                <w:sz w:val="22"/>
                <w:szCs w:val="22"/>
              </w:rPr>
              <w:t xml:space="preserve">2. </w:t>
            </w:r>
            <w:r w:rsidR="008B0F64">
              <w:rPr>
                <w:rFonts w:ascii="Arial" w:hAnsi="Arial" w:cs="Arial"/>
                <w:sz w:val="22"/>
                <w:szCs w:val="22"/>
              </w:rPr>
              <w:t xml:space="preserve">Team </w:t>
            </w:r>
            <w:r w:rsidR="008B0F64" w:rsidRPr="008B0F64">
              <w:rPr>
                <w:rFonts w:ascii="Arial" w:hAnsi="Arial" w:cs="Arial"/>
                <w:sz w:val="22"/>
                <w:szCs w:val="22"/>
              </w:rPr>
              <w:t>supervisory</w:t>
            </w:r>
            <w:r w:rsidR="008B0F64">
              <w:rPr>
                <w:rFonts w:ascii="Arial" w:hAnsi="Arial" w:cs="Arial"/>
                <w:sz w:val="22"/>
                <w:szCs w:val="22"/>
              </w:rPr>
              <w:t>,</w:t>
            </w:r>
            <w:r w:rsidR="008B0F64" w:rsidRPr="008B0F64">
              <w:rPr>
                <w:rFonts w:ascii="Arial" w:hAnsi="Arial" w:cs="Arial"/>
                <w:sz w:val="22"/>
                <w:szCs w:val="22"/>
              </w:rPr>
              <w:t xml:space="preserve"> training and basic human resource management skills</w:t>
            </w:r>
            <w:r w:rsidR="008B0F64">
              <w:rPr>
                <w:rFonts w:ascii="Arial" w:hAnsi="Arial" w:cs="Arial"/>
                <w:sz w:val="22"/>
                <w:szCs w:val="22"/>
              </w:rPr>
              <w:t xml:space="preserve"> and experience</w:t>
            </w:r>
            <w:r w:rsidR="008B0F64" w:rsidRPr="008B0F64">
              <w:rPr>
                <w:rFonts w:ascii="Arial" w:hAnsi="Arial" w:cs="Arial"/>
                <w:sz w:val="22"/>
                <w:szCs w:val="22"/>
              </w:rPr>
              <w:t>.</w:t>
            </w: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Default="00173ED1" w:rsidP="00DC50C3">
            <w:pPr>
              <w:ind w:left="720"/>
              <w:jc w:val="both"/>
              <w:rPr>
                <w:rFonts w:ascii="Arial" w:hAnsi="Arial" w:cs="Arial"/>
                <w:color w:val="000000"/>
                <w:sz w:val="22"/>
                <w:szCs w:val="22"/>
              </w:rPr>
            </w:pPr>
          </w:p>
          <w:p w14:paraId="5F05C85F" w14:textId="77777777" w:rsidR="0070489F" w:rsidRPr="00240470" w:rsidRDefault="0070489F"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2"/>
            <w:shd w:val="clear" w:color="auto" w:fill="auto"/>
          </w:tcPr>
          <w:p w14:paraId="5F32DAAC" w14:textId="60C174CC" w:rsidR="00B42FEB" w:rsidRPr="00B42FEB" w:rsidRDefault="001220C1" w:rsidP="00B42FEB">
            <w:pPr>
              <w:widowControl w:val="0"/>
              <w:autoSpaceDE w:val="0"/>
              <w:autoSpaceDN w:val="0"/>
              <w:rPr>
                <w:rFonts w:ascii="Arial" w:hAnsi="Arial" w:cs="Arial"/>
                <w:sz w:val="22"/>
                <w:szCs w:val="22"/>
              </w:rPr>
            </w:pPr>
            <w:r w:rsidRPr="00240470">
              <w:rPr>
                <w:rFonts w:ascii="Arial" w:hAnsi="Arial" w:cs="Arial"/>
                <w:sz w:val="22"/>
                <w:szCs w:val="22"/>
              </w:rPr>
              <w:t xml:space="preserve">3. </w:t>
            </w:r>
            <w:r w:rsidR="008B0F64" w:rsidRPr="008B0F64">
              <w:rPr>
                <w:rFonts w:ascii="Arial" w:hAnsi="Arial" w:cs="Arial"/>
                <w:sz w:val="22"/>
                <w:szCs w:val="22"/>
              </w:rPr>
              <w:t>Ability to convey technical information to customers/stakeholders in understandable terms.</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Pr="00240470" w:rsidRDefault="00D67A0D"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2"/>
            <w:shd w:val="clear" w:color="auto" w:fill="auto"/>
          </w:tcPr>
          <w:p w14:paraId="5781CCB2" w14:textId="34499ED4" w:rsidR="00240470" w:rsidRPr="00B42FEB" w:rsidRDefault="006E41DC" w:rsidP="00240470">
            <w:pPr>
              <w:widowControl w:val="0"/>
              <w:autoSpaceDE w:val="0"/>
              <w:autoSpaceDN w:val="0"/>
              <w:rPr>
                <w:rFonts w:ascii="Arial" w:hAnsi="Arial" w:cs="Arial"/>
                <w:sz w:val="22"/>
                <w:szCs w:val="22"/>
              </w:rPr>
            </w:pPr>
            <w:r w:rsidRPr="00240470">
              <w:rPr>
                <w:rFonts w:ascii="Arial" w:hAnsi="Arial" w:cs="Arial"/>
                <w:sz w:val="22"/>
                <w:szCs w:val="22"/>
                <w:lang w:val="en-GB"/>
              </w:rPr>
              <w:t xml:space="preserve">4. </w:t>
            </w:r>
            <w:r w:rsidR="008B0F64" w:rsidRPr="008B0F64">
              <w:rPr>
                <w:rFonts w:ascii="Arial" w:hAnsi="Arial" w:cs="Arial"/>
                <w:sz w:val="22"/>
                <w:szCs w:val="22"/>
              </w:rPr>
              <w:t xml:space="preserve">Relevant technical experience to </w:t>
            </w:r>
            <w:r w:rsidR="008B0F64">
              <w:rPr>
                <w:rFonts w:ascii="Arial" w:hAnsi="Arial" w:cs="Arial"/>
                <w:sz w:val="22"/>
                <w:szCs w:val="22"/>
              </w:rPr>
              <w:t xml:space="preserve">the </w:t>
            </w:r>
            <w:r w:rsidR="008B0F64" w:rsidRPr="008B0F64">
              <w:rPr>
                <w:rFonts w:ascii="Arial" w:hAnsi="Arial" w:cs="Arial"/>
                <w:sz w:val="22"/>
                <w:szCs w:val="22"/>
              </w:rPr>
              <w:t>position</w:t>
            </w:r>
            <w:r w:rsidR="008B0F64">
              <w:rPr>
                <w:rFonts w:ascii="Arial" w:hAnsi="Arial" w:cs="Arial"/>
                <w:sz w:val="22"/>
                <w:szCs w:val="22"/>
              </w:rPr>
              <w:t xml:space="preserve">. For </w:t>
            </w:r>
            <w:r w:rsidR="0070489F">
              <w:rPr>
                <w:rFonts w:ascii="Arial" w:hAnsi="Arial" w:cs="Arial"/>
                <w:sz w:val="22"/>
                <w:szCs w:val="22"/>
              </w:rPr>
              <w:t>example,</w:t>
            </w:r>
            <w:r w:rsidR="008B0F64">
              <w:rPr>
                <w:rFonts w:ascii="Arial" w:hAnsi="Arial" w:cs="Arial"/>
                <w:sz w:val="22"/>
                <w:szCs w:val="22"/>
              </w:rPr>
              <w:t xml:space="preserve"> </w:t>
            </w:r>
            <w:r w:rsidR="008B0F64" w:rsidRPr="008B0F64">
              <w:rPr>
                <w:rFonts w:ascii="Arial" w:hAnsi="Arial" w:cs="Arial"/>
                <w:sz w:val="22"/>
                <w:szCs w:val="22"/>
              </w:rPr>
              <w:t>plant operations including lawn mowers and small plant machinery</w:t>
            </w:r>
            <w:r w:rsidR="008B0F64">
              <w:rPr>
                <w:rFonts w:ascii="Arial" w:hAnsi="Arial" w:cs="Arial"/>
                <w:sz w:val="22"/>
                <w:szCs w:val="22"/>
              </w:rPr>
              <w:t xml:space="preserve">, weed control methods, </w:t>
            </w:r>
            <w:r w:rsidR="0070489F">
              <w:rPr>
                <w:rFonts w:ascii="Arial" w:hAnsi="Arial" w:cs="Arial"/>
                <w:sz w:val="22"/>
                <w:szCs w:val="22"/>
              </w:rPr>
              <w:t>and plant species identification.</w:t>
            </w: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FE08AE" w:rsidRPr="005528B0" w14:paraId="2D925FFD" w14:textId="77777777" w:rsidTr="00DC50C3">
        <w:trPr>
          <w:trHeight w:val="397"/>
        </w:trPr>
        <w:tc>
          <w:tcPr>
            <w:tcW w:w="9897" w:type="dxa"/>
            <w:gridSpan w:val="2"/>
            <w:shd w:val="clear" w:color="auto" w:fill="auto"/>
          </w:tcPr>
          <w:p w14:paraId="3F0B3F90" w14:textId="76253E77" w:rsidR="00FE08AE" w:rsidRPr="00240470" w:rsidRDefault="00FE08AE" w:rsidP="00240470">
            <w:pPr>
              <w:widowControl w:val="0"/>
              <w:autoSpaceDE w:val="0"/>
              <w:autoSpaceDN w:val="0"/>
              <w:rPr>
                <w:rFonts w:ascii="Arial" w:hAnsi="Arial" w:cs="Arial"/>
                <w:sz w:val="22"/>
                <w:szCs w:val="22"/>
                <w:lang w:val="en-GB"/>
              </w:rPr>
            </w:pPr>
            <w:r>
              <w:rPr>
                <w:rFonts w:ascii="Arial" w:hAnsi="Arial" w:cs="Arial"/>
                <w:sz w:val="22"/>
                <w:szCs w:val="22"/>
                <w:lang w:val="en-GB"/>
              </w:rPr>
              <w:t xml:space="preserve">5. </w:t>
            </w:r>
            <w:r w:rsidRPr="00FE08AE">
              <w:rPr>
                <w:rFonts w:ascii="Arial" w:hAnsi="Arial" w:cs="Arial"/>
                <w:sz w:val="22"/>
                <w:szCs w:val="22"/>
                <w:lang w:val="en-GB"/>
              </w:rPr>
              <w:t xml:space="preserve">Current “C” class </w:t>
            </w:r>
            <w:proofErr w:type="gramStart"/>
            <w:r w:rsidRPr="00FE08AE">
              <w:rPr>
                <w:rFonts w:ascii="Arial" w:hAnsi="Arial" w:cs="Arial"/>
                <w:sz w:val="22"/>
                <w:szCs w:val="22"/>
                <w:lang w:val="en-GB"/>
              </w:rPr>
              <w:t>drivers</w:t>
            </w:r>
            <w:proofErr w:type="gramEnd"/>
            <w:r w:rsidRPr="00FE08AE">
              <w:rPr>
                <w:rFonts w:ascii="Arial" w:hAnsi="Arial" w:cs="Arial"/>
                <w:sz w:val="22"/>
                <w:szCs w:val="22"/>
                <w:lang w:val="en-GB"/>
              </w:rPr>
              <w:t xml:space="preserve"> licence or higher.</w:t>
            </w: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lastRenderedPageBreak/>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FE08AE">
              <w:rPr>
                <w:rFonts w:ascii="Arial" w:hAnsi="Arial" w:cs="Arial"/>
                <w:sz w:val="22"/>
                <w:szCs w:val="22"/>
              </w:rPr>
            </w:r>
            <w:r w:rsidR="00FE08AE">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sidR="00FE08AE">
              <w:rPr>
                <w:rFonts w:ascii="Arial" w:hAnsi="Arial" w:cs="Arial"/>
                <w:sz w:val="18"/>
                <w:szCs w:val="18"/>
              </w:rPr>
            </w:r>
            <w:r w:rsidR="00FE08AE">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4"/>
  </w:num>
  <w:num w:numId="2" w16cid:durableId="436870784">
    <w:abstractNumId w:val="6"/>
  </w:num>
  <w:num w:numId="3" w16cid:durableId="1746878528">
    <w:abstractNumId w:val="5"/>
  </w:num>
  <w:num w:numId="4" w16cid:durableId="256795912">
    <w:abstractNumId w:val="3"/>
  </w:num>
  <w:num w:numId="5" w16cid:durableId="1281571446">
    <w:abstractNumId w:val="1"/>
  </w:num>
  <w:num w:numId="6" w16cid:durableId="1307123217">
    <w:abstractNumId w:val="2"/>
  </w:num>
  <w:num w:numId="7" w16cid:durableId="21047162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1528D"/>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86E1A"/>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C659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1B36"/>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346"/>
    <w:rsid w:val="006B4820"/>
    <w:rsid w:val="006B7502"/>
    <w:rsid w:val="006C77E0"/>
    <w:rsid w:val="006D5841"/>
    <w:rsid w:val="006E41DC"/>
    <w:rsid w:val="006E6C19"/>
    <w:rsid w:val="006F0BDF"/>
    <w:rsid w:val="006F0DE0"/>
    <w:rsid w:val="006F3FF4"/>
    <w:rsid w:val="0070489F"/>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0F6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08FE"/>
    <w:rsid w:val="00B161B6"/>
    <w:rsid w:val="00B16247"/>
    <w:rsid w:val="00B221B9"/>
    <w:rsid w:val="00B2360A"/>
    <w:rsid w:val="00B2416C"/>
    <w:rsid w:val="00B248AD"/>
    <w:rsid w:val="00B26A07"/>
    <w:rsid w:val="00B278AB"/>
    <w:rsid w:val="00B32C0A"/>
    <w:rsid w:val="00B33215"/>
    <w:rsid w:val="00B365BF"/>
    <w:rsid w:val="00B42FEB"/>
    <w:rsid w:val="00B505BB"/>
    <w:rsid w:val="00B50EDE"/>
    <w:rsid w:val="00B53B0C"/>
    <w:rsid w:val="00B55462"/>
    <w:rsid w:val="00B61084"/>
    <w:rsid w:val="00B6254E"/>
    <w:rsid w:val="00B63977"/>
    <w:rsid w:val="00B671F1"/>
    <w:rsid w:val="00B674AA"/>
    <w:rsid w:val="00B81608"/>
    <w:rsid w:val="00B90E64"/>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56C7D"/>
    <w:rsid w:val="00F630CD"/>
    <w:rsid w:val="00F63252"/>
    <w:rsid w:val="00F70247"/>
    <w:rsid w:val="00F72B4A"/>
    <w:rsid w:val="00F73EC5"/>
    <w:rsid w:val="00F8133C"/>
    <w:rsid w:val="00F847E0"/>
    <w:rsid w:val="00F84817"/>
    <w:rsid w:val="00F974CC"/>
    <w:rsid w:val="00FB02E1"/>
    <w:rsid w:val="00FC076A"/>
    <w:rsid w:val="00FC196E"/>
    <w:rsid w:val="00FD6797"/>
    <w:rsid w:val="00FE08AE"/>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762</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5813</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5</cp:revision>
  <cp:lastPrinted>2008-03-17T04:29:00Z</cp:lastPrinted>
  <dcterms:created xsi:type="dcterms:W3CDTF">2024-10-04T06:12:00Z</dcterms:created>
  <dcterms:modified xsi:type="dcterms:W3CDTF">2024-10-07T04:30:00Z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