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77C05" w14:textId="77777777" w:rsidR="00272AE5" w:rsidRPr="004C1881" w:rsidRDefault="00272AE5" w:rsidP="00272AE5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bookmarkStart w:id="0" w:name="_Hlk138161608"/>
      <w:r w:rsidRPr="004C1881">
        <w:rPr>
          <w:b/>
          <w:bCs/>
          <w:color w:val="003967" w:themeColor="accent1" w:themeShade="80"/>
        </w:rPr>
        <w:t>Position Description</w:t>
      </w:r>
    </w:p>
    <w:p w14:paraId="633D929F" w14:textId="77777777" w:rsidR="00272AE5" w:rsidRDefault="00272AE5" w:rsidP="00272AE5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272AE5" w14:paraId="138D2462" w14:textId="77777777" w:rsidTr="00ED6A46">
        <w:trPr>
          <w:trHeight w:val="284"/>
        </w:trPr>
        <w:tc>
          <w:tcPr>
            <w:tcW w:w="2804" w:type="dxa"/>
          </w:tcPr>
          <w:p w14:paraId="4C2ED08D" w14:textId="77777777" w:rsidR="00272AE5" w:rsidRPr="0078017B" w:rsidRDefault="00272AE5" w:rsidP="00ED6A46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3B03958D" w14:textId="50E73FAF" w:rsidR="00272AE5" w:rsidRPr="0078017B" w:rsidRDefault="00186970" w:rsidP="00ED6A46">
            <w:pPr>
              <w:pStyle w:val="TableParagraph"/>
              <w:spacing w:before="103"/>
              <w:ind w:left="567" w:hanging="418"/>
            </w:pPr>
            <w:r>
              <w:t xml:space="preserve">Aquatic and Recreation Operator </w:t>
            </w:r>
          </w:p>
        </w:tc>
      </w:tr>
      <w:tr w:rsidR="00272AE5" w14:paraId="45220E6B" w14:textId="77777777" w:rsidTr="00ED6A46">
        <w:trPr>
          <w:trHeight w:val="284"/>
        </w:trPr>
        <w:tc>
          <w:tcPr>
            <w:tcW w:w="2804" w:type="dxa"/>
          </w:tcPr>
          <w:p w14:paraId="28B97522" w14:textId="77777777" w:rsidR="00272AE5" w:rsidRPr="0078017B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6DCF4F4C" w14:textId="4987A2B2" w:rsidR="00272AE5" w:rsidRPr="0078017B" w:rsidRDefault="00186970" w:rsidP="00ED6A46">
            <w:pPr>
              <w:pStyle w:val="TableParagraph"/>
              <w:ind w:left="567" w:hanging="418"/>
            </w:pPr>
            <w:r>
              <w:t>Corporate and Customer Services</w:t>
            </w:r>
          </w:p>
        </w:tc>
      </w:tr>
      <w:tr w:rsidR="00272AE5" w14:paraId="5BFD80D8" w14:textId="77777777" w:rsidTr="00ED6A46">
        <w:trPr>
          <w:trHeight w:val="284"/>
        </w:trPr>
        <w:tc>
          <w:tcPr>
            <w:tcW w:w="2804" w:type="dxa"/>
          </w:tcPr>
          <w:p w14:paraId="469009CB" w14:textId="77777777" w:rsidR="00272AE5" w:rsidRPr="0078017B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1ED4924E" w14:textId="039311CF" w:rsidR="00272AE5" w:rsidRPr="0078017B" w:rsidRDefault="00186970" w:rsidP="00ED6A46">
            <w:pPr>
              <w:pStyle w:val="TableParagraph"/>
              <w:ind w:left="149"/>
            </w:pPr>
            <w:r>
              <w:t>4</w:t>
            </w:r>
          </w:p>
        </w:tc>
      </w:tr>
      <w:tr w:rsidR="00272AE5" w14:paraId="2812742B" w14:textId="77777777" w:rsidTr="00ED6A46">
        <w:trPr>
          <w:trHeight w:val="284"/>
        </w:trPr>
        <w:tc>
          <w:tcPr>
            <w:tcW w:w="2804" w:type="dxa"/>
          </w:tcPr>
          <w:p w14:paraId="2744B563" w14:textId="77777777" w:rsidR="00272AE5" w:rsidRPr="0078017B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11EF656B" w14:textId="7C4EBB9B" w:rsidR="00272AE5" w:rsidRPr="0078017B" w:rsidRDefault="00E67D46" w:rsidP="00ED6A46">
            <w:pPr>
              <w:pStyle w:val="TableParagraph"/>
              <w:ind w:left="567" w:hanging="418"/>
            </w:pPr>
            <w:r>
              <w:t xml:space="preserve">Coordinator </w:t>
            </w:r>
            <w:r w:rsidR="00186970">
              <w:t>Recreation Services</w:t>
            </w:r>
          </w:p>
        </w:tc>
      </w:tr>
      <w:tr w:rsidR="00272AE5" w14:paraId="7C7268C9" w14:textId="77777777" w:rsidTr="00B76F1B">
        <w:trPr>
          <w:trHeight w:val="284"/>
        </w:trPr>
        <w:tc>
          <w:tcPr>
            <w:tcW w:w="2804" w:type="dxa"/>
            <w:shd w:val="clear" w:color="auto" w:fill="auto"/>
          </w:tcPr>
          <w:p w14:paraId="66FF553C" w14:textId="77777777" w:rsidR="00272AE5" w:rsidRPr="00B76F1B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B76F1B">
              <w:rPr>
                <w:b/>
              </w:rPr>
              <w:t>Responsible for</w:t>
            </w:r>
          </w:p>
        </w:tc>
        <w:tc>
          <w:tcPr>
            <w:tcW w:w="6126" w:type="dxa"/>
          </w:tcPr>
          <w:p w14:paraId="6C75C0CD" w14:textId="4402B8DC" w:rsidR="00272AE5" w:rsidRPr="0078017B" w:rsidRDefault="00B76F1B" w:rsidP="00ED6A46">
            <w:pPr>
              <w:pStyle w:val="TableParagraph"/>
              <w:ind w:left="567" w:hanging="418"/>
            </w:pPr>
            <w:r>
              <w:t>Aquatic Service Officers (Lifeguards)</w:t>
            </w:r>
          </w:p>
        </w:tc>
      </w:tr>
      <w:tr w:rsidR="00272AE5" w14:paraId="785E9DC0" w14:textId="77777777" w:rsidTr="00ED6A46">
        <w:trPr>
          <w:trHeight w:val="284"/>
        </w:trPr>
        <w:tc>
          <w:tcPr>
            <w:tcW w:w="2804" w:type="dxa"/>
          </w:tcPr>
          <w:p w14:paraId="4C2AF203" w14:textId="77777777" w:rsidR="00272AE5" w:rsidRPr="00A3401E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A3401E"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269334D5" w14:textId="749E12B2" w:rsidR="00272AE5" w:rsidRPr="0078017B" w:rsidRDefault="00A3401E" w:rsidP="00ED6A46">
            <w:pPr>
              <w:pStyle w:val="TableParagraph"/>
              <w:ind w:left="567" w:hanging="418"/>
            </w:pPr>
            <w:r>
              <w:t>Margaret River Recreation Centre</w:t>
            </w:r>
          </w:p>
        </w:tc>
      </w:tr>
      <w:tr w:rsidR="00272AE5" w14:paraId="44C93A8B" w14:textId="77777777" w:rsidTr="00ED6A46">
        <w:trPr>
          <w:trHeight w:val="284"/>
        </w:trPr>
        <w:tc>
          <w:tcPr>
            <w:tcW w:w="2804" w:type="dxa"/>
          </w:tcPr>
          <w:p w14:paraId="60D6CECD" w14:textId="77777777" w:rsidR="00272AE5" w:rsidRDefault="00272AE5" w:rsidP="00ED6A46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Delegation</w:t>
            </w:r>
          </w:p>
        </w:tc>
        <w:tc>
          <w:tcPr>
            <w:tcW w:w="6126" w:type="dxa"/>
          </w:tcPr>
          <w:p w14:paraId="2BC878A6" w14:textId="675E6DDC" w:rsidR="00272AE5" w:rsidRPr="0078017B" w:rsidRDefault="00A23AC9" w:rsidP="00ED6A46">
            <w:pPr>
              <w:pStyle w:val="TableParagraph"/>
              <w:ind w:left="567" w:hanging="418"/>
            </w:pPr>
            <w:r>
              <w:t>N/A</w:t>
            </w:r>
          </w:p>
        </w:tc>
      </w:tr>
    </w:tbl>
    <w:p w14:paraId="76D7AFD9" w14:textId="77777777" w:rsidR="00272AE5" w:rsidRDefault="00272AE5" w:rsidP="00272AE5">
      <w:pPr>
        <w:pStyle w:val="BodyText"/>
        <w:ind w:left="567"/>
        <w:rPr>
          <w:b/>
        </w:rPr>
      </w:pPr>
    </w:p>
    <w:p w14:paraId="4B82115E" w14:textId="77777777" w:rsidR="00272AE5" w:rsidRDefault="00272AE5" w:rsidP="00272AE5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272AE5" w14:paraId="6FFA0069" w14:textId="77777777" w:rsidTr="00ED6A46">
        <w:tc>
          <w:tcPr>
            <w:tcW w:w="10500" w:type="dxa"/>
            <w:shd w:val="clear" w:color="auto" w:fill="00559A" w:themeFill="accent1" w:themeFillShade="BF"/>
          </w:tcPr>
          <w:p w14:paraId="57E10E9A" w14:textId="77777777" w:rsidR="00272AE5" w:rsidRPr="00C523A7" w:rsidRDefault="00272AE5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64EEAD82" w14:textId="77777777" w:rsidR="00272AE5" w:rsidRPr="009A4F55" w:rsidRDefault="00272AE5" w:rsidP="00272AE5">
      <w:pPr>
        <w:pStyle w:val="BodyText"/>
        <w:ind w:left="152"/>
        <w:rPr>
          <w:sz w:val="12"/>
          <w:szCs w:val="12"/>
        </w:rPr>
      </w:pPr>
    </w:p>
    <w:p w14:paraId="770171B8" w14:textId="3FA637FA" w:rsidR="009816E3" w:rsidRDefault="009816E3" w:rsidP="00272AE5">
      <w:pPr>
        <w:rPr>
          <w:rFonts w:eastAsia="Arial"/>
          <w:lang w:eastAsia="en-AU" w:bidi="en-AU"/>
        </w:rPr>
      </w:pPr>
      <w:r w:rsidRPr="009816E3">
        <w:rPr>
          <w:rFonts w:eastAsia="Arial"/>
          <w:lang w:eastAsia="en-AU" w:bidi="en-AU"/>
        </w:rPr>
        <w:t xml:space="preserve">The </w:t>
      </w:r>
      <w:r>
        <w:rPr>
          <w:rFonts w:eastAsia="Arial"/>
          <w:lang w:eastAsia="en-AU" w:bidi="en-AU"/>
        </w:rPr>
        <w:t>primary requirements of the position are to:</w:t>
      </w:r>
    </w:p>
    <w:p w14:paraId="7C66E8A3" w14:textId="06CFB913" w:rsidR="00186970" w:rsidRDefault="00186970" w:rsidP="00186970">
      <w:pPr>
        <w:numPr>
          <w:ilvl w:val="0"/>
          <w:numId w:val="21"/>
        </w:numPr>
        <w:spacing w:after="0" w:line="240" w:lineRule="auto"/>
      </w:pPr>
      <w:r w:rsidRPr="006C3E04">
        <w:t xml:space="preserve">Ensure continuity of </w:t>
      </w:r>
      <w:r>
        <w:t>s</w:t>
      </w:r>
      <w:r w:rsidRPr="006C3E04">
        <w:t>ervice delivery, license compliance and ongoing development of Recreation centre including all Dry</w:t>
      </w:r>
      <w:r>
        <w:t xml:space="preserve"> and Wet </w:t>
      </w:r>
      <w:r w:rsidRPr="006C3E04">
        <w:t>facility operations at both Augusta and Margaret River Recreation centres in absence of Manager</w:t>
      </w:r>
      <w:r>
        <w:t xml:space="preserve"> or Coordinator</w:t>
      </w:r>
      <w:r w:rsidR="005A0442">
        <w:t>.</w:t>
      </w:r>
    </w:p>
    <w:p w14:paraId="7D35E237" w14:textId="69FBC7F8" w:rsidR="00186970" w:rsidRDefault="00186970" w:rsidP="00186970">
      <w:pPr>
        <w:numPr>
          <w:ilvl w:val="0"/>
          <w:numId w:val="21"/>
        </w:numPr>
        <w:spacing w:after="0" w:line="240" w:lineRule="auto"/>
        <w:rPr>
          <w:rFonts w:eastAsia="Cambria"/>
          <w:b/>
          <w:bCs/>
          <w:iCs/>
          <w:lang w:eastAsia="en-AU"/>
        </w:rPr>
      </w:pPr>
      <w:r>
        <w:t>Organis</w:t>
      </w:r>
      <w:r w:rsidRPr="006C3E04">
        <w:t>e</w:t>
      </w:r>
      <w:r>
        <w:t>, supervise, and a</w:t>
      </w:r>
      <w:r w:rsidRPr="006C3E04">
        <w:t>ssist a wide variety of recreational and social programs and services with a focus on programs, classes, and events at the centre and throughout the</w:t>
      </w:r>
      <w:r>
        <w:t xml:space="preserve"> Shire</w:t>
      </w:r>
      <w:r w:rsidR="005A0442">
        <w:t>.</w:t>
      </w:r>
    </w:p>
    <w:p w14:paraId="21679C3E" w14:textId="7B336C87" w:rsidR="009816E3" w:rsidRPr="00186970" w:rsidRDefault="00186970" w:rsidP="00186970">
      <w:pPr>
        <w:numPr>
          <w:ilvl w:val="0"/>
          <w:numId w:val="21"/>
        </w:numPr>
        <w:spacing w:after="0" w:line="240" w:lineRule="auto"/>
        <w:rPr>
          <w:rFonts w:eastAsia="Cambria"/>
          <w:b/>
          <w:bCs/>
          <w:iCs/>
          <w:lang w:eastAsia="en-AU"/>
        </w:rPr>
      </w:pPr>
      <w:r w:rsidRPr="006C3E04">
        <w:t>Supervise all daily operations of the Recreation and Aquatic centre</w:t>
      </w:r>
      <w:r w:rsidR="005A0442">
        <w:t>.</w:t>
      </w:r>
    </w:p>
    <w:p w14:paraId="4DC0597A" w14:textId="77777777" w:rsidR="00186970" w:rsidRPr="00186970" w:rsidRDefault="00186970" w:rsidP="005A0442">
      <w:pPr>
        <w:spacing w:after="0" w:line="240" w:lineRule="auto"/>
        <w:ind w:left="360"/>
        <w:rPr>
          <w:rFonts w:eastAsia="Cambria"/>
          <w:b/>
          <w:bCs/>
          <w:iCs/>
          <w:lang w:eastAsia="en-AU"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272AE5" w14:paraId="06CEBB33" w14:textId="77777777" w:rsidTr="00A360A0">
        <w:tc>
          <w:tcPr>
            <w:tcW w:w="9182" w:type="dxa"/>
            <w:shd w:val="clear" w:color="auto" w:fill="00559A" w:themeFill="accent1" w:themeFillShade="BF"/>
          </w:tcPr>
          <w:p w14:paraId="663B2A32" w14:textId="77777777" w:rsidR="00272AE5" w:rsidRPr="00D54770" w:rsidRDefault="00272AE5" w:rsidP="00ED6A46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7F4F17AF" w14:textId="42280B9D" w:rsidR="00F8122E" w:rsidRDefault="00F8122E" w:rsidP="00F8122E">
      <w:pPr>
        <w:spacing w:before="120" w:after="120" w:line="240" w:lineRule="auto"/>
        <w:rPr>
          <w:highlight w:val="yellow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470"/>
        <w:gridCol w:w="858"/>
      </w:tblGrid>
      <w:tr w:rsidR="00F8122E" w:rsidRPr="006D46A1" w14:paraId="74EF4DFB" w14:textId="77777777" w:rsidTr="003A7891">
        <w:trPr>
          <w:trHeight w:val="322"/>
        </w:trPr>
        <w:tc>
          <w:tcPr>
            <w:tcW w:w="1980" w:type="dxa"/>
            <w:shd w:val="clear" w:color="auto" w:fill="00559A" w:themeFill="accent1" w:themeFillShade="BF"/>
          </w:tcPr>
          <w:p w14:paraId="6F94656A" w14:textId="00E09105" w:rsidR="00F8122E" w:rsidRPr="006D46A1" w:rsidRDefault="00F8122E" w:rsidP="007E712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Key functions</w:t>
            </w:r>
          </w:p>
        </w:tc>
        <w:tc>
          <w:tcPr>
            <w:tcW w:w="6470" w:type="dxa"/>
            <w:shd w:val="clear" w:color="auto" w:fill="00559A" w:themeFill="accent1" w:themeFillShade="BF"/>
          </w:tcPr>
          <w:p w14:paraId="2B038A92" w14:textId="77777777" w:rsidR="00F8122E" w:rsidRPr="006D46A1" w:rsidRDefault="00F8122E" w:rsidP="007E712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Specific duties</w:t>
            </w:r>
          </w:p>
        </w:tc>
        <w:tc>
          <w:tcPr>
            <w:tcW w:w="858" w:type="dxa"/>
            <w:shd w:val="clear" w:color="auto" w:fill="00559A" w:themeFill="accent1" w:themeFillShade="BF"/>
          </w:tcPr>
          <w:p w14:paraId="41E7CEA4" w14:textId="77777777" w:rsidR="00F8122E" w:rsidRPr="006D46A1" w:rsidRDefault="00F8122E" w:rsidP="007E712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% Time</w:t>
            </w:r>
          </w:p>
        </w:tc>
      </w:tr>
      <w:tr w:rsidR="00F8122E" w:rsidRPr="00034216" w14:paraId="3566C362" w14:textId="77777777" w:rsidTr="003A7891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7F4F" w14:textId="046C14C5" w:rsidR="00F8122E" w:rsidRPr="00A045FE" w:rsidRDefault="00B21A69" w:rsidP="007E7124">
            <w:pPr>
              <w:rPr>
                <w:b/>
                <w:bCs/>
              </w:rPr>
            </w:pPr>
            <w:r w:rsidRPr="00A045FE">
              <w:rPr>
                <w:b/>
                <w:bCs/>
              </w:rPr>
              <w:t>Workshop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411E" w14:textId="77777777" w:rsidR="005A0442" w:rsidRPr="009B5F5C" w:rsidRDefault="005A0442" w:rsidP="005A0442">
            <w:pPr>
              <w:numPr>
                <w:ilvl w:val="0"/>
                <w:numId w:val="18"/>
              </w:numPr>
              <w:spacing w:after="0" w:line="240" w:lineRule="auto"/>
              <w:rPr>
                <w:bCs/>
              </w:rPr>
            </w:pPr>
            <w:r w:rsidRPr="006C3E04">
              <w:t xml:space="preserve">Assist and report to </w:t>
            </w:r>
            <w:r>
              <w:t xml:space="preserve">coordinator </w:t>
            </w:r>
            <w:r w:rsidRPr="006C3E04">
              <w:t xml:space="preserve">on the viability and effectiveness of the programs and provide regular reporting to </w:t>
            </w:r>
            <w:r>
              <w:t xml:space="preserve">Coordinator </w:t>
            </w:r>
            <w:r w:rsidRPr="006C3E04">
              <w:t>and whe</w:t>
            </w:r>
            <w:r>
              <w:t>re necessary recommend actions</w:t>
            </w:r>
          </w:p>
          <w:p w14:paraId="452E1163" w14:textId="77777777" w:rsidR="005A0442" w:rsidRPr="007665F0" w:rsidRDefault="005A0442" w:rsidP="005A0442">
            <w:pPr>
              <w:numPr>
                <w:ilvl w:val="0"/>
                <w:numId w:val="18"/>
              </w:numPr>
              <w:spacing w:after="0" w:line="240" w:lineRule="auto"/>
              <w:rPr>
                <w:bCs/>
              </w:rPr>
            </w:pPr>
            <w:r w:rsidRPr="006C3E04">
              <w:t>Supervise the quality of service being delivered to ensure compliant with Swimming Pool Code of Practice and duties of care</w:t>
            </w:r>
          </w:p>
          <w:p w14:paraId="135DD59D" w14:textId="77777777" w:rsidR="005A0442" w:rsidRPr="007924AF" w:rsidRDefault="005A0442" w:rsidP="005A0442">
            <w:pPr>
              <w:numPr>
                <w:ilvl w:val="0"/>
                <w:numId w:val="18"/>
              </w:numPr>
              <w:spacing w:after="0" w:line="240" w:lineRule="auto"/>
              <w:rPr>
                <w:bCs/>
              </w:rPr>
            </w:pPr>
            <w:r w:rsidRPr="006C3E04">
              <w:t>Undertake daily administration duties including recording customer enquiries and complaints, registrations, record payments, maintain Aquatic log statistics, programming, and Aquatic information files</w:t>
            </w:r>
          </w:p>
          <w:p w14:paraId="11D8A8ED" w14:textId="77777777" w:rsidR="005A0442" w:rsidRPr="007924AF" w:rsidRDefault="005A0442" w:rsidP="005A0442">
            <w:pPr>
              <w:numPr>
                <w:ilvl w:val="0"/>
                <w:numId w:val="18"/>
              </w:numPr>
              <w:spacing w:after="0" w:line="240" w:lineRule="auto"/>
              <w:rPr>
                <w:bCs/>
              </w:rPr>
            </w:pPr>
            <w:r>
              <w:t xml:space="preserve">Assist with </w:t>
            </w:r>
            <w:r w:rsidRPr="007924AF">
              <w:t>Coordinat</w:t>
            </w:r>
            <w:r>
              <w:t xml:space="preserve">ing </w:t>
            </w:r>
            <w:r w:rsidRPr="007924AF">
              <w:t>aquatic</w:t>
            </w:r>
            <w:r>
              <w:t xml:space="preserve">/ Recreation </w:t>
            </w:r>
            <w:r w:rsidRPr="007924AF">
              <w:t xml:space="preserve">programs, including recruitment requirements and marketing strategies to maximise participation. </w:t>
            </w:r>
          </w:p>
          <w:p w14:paraId="3FD54B1D" w14:textId="77777777" w:rsidR="005A0442" w:rsidRPr="007665F0" w:rsidRDefault="005A0442" w:rsidP="005A0442">
            <w:pPr>
              <w:numPr>
                <w:ilvl w:val="0"/>
                <w:numId w:val="18"/>
              </w:numPr>
              <w:spacing w:after="0" w:line="240" w:lineRule="auto"/>
              <w:rPr>
                <w:bCs/>
              </w:rPr>
            </w:pPr>
            <w:r w:rsidRPr="007924AF">
              <w:t>Maintain administration procedures related to aquatic services to support continuous improvement.</w:t>
            </w:r>
          </w:p>
          <w:p w14:paraId="74AF6828" w14:textId="77777777" w:rsidR="005A0442" w:rsidRPr="007665F0" w:rsidRDefault="005A0442" w:rsidP="005A0442">
            <w:pPr>
              <w:numPr>
                <w:ilvl w:val="0"/>
                <w:numId w:val="18"/>
              </w:numPr>
              <w:spacing w:after="0" w:line="240" w:lineRule="auto"/>
              <w:rPr>
                <w:bCs/>
              </w:rPr>
            </w:pPr>
            <w:r w:rsidRPr="006C3E04">
              <w:t>Ensures that equipment and the facility is presented to a high standard and is kept in a condition of good repair, hygiene, and cleanliness.</w:t>
            </w:r>
          </w:p>
          <w:p w14:paraId="083BB175" w14:textId="77777777" w:rsidR="005A0442" w:rsidRPr="007665F0" w:rsidRDefault="005A0442" w:rsidP="005A0442">
            <w:pPr>
              <w:numPr>
                <w:ilvl w:val="0"/>
                <w:numId w:val="18"/>
              </w:numPr>
              <w:spacing w:after="0" w:line="240" w:lineRule="auto"/>
              <w:rPr>
                <w:bCs/>
              </w:rPr>
            </w:pPr>
            <w:r w:rsidRPr="006C3E04">
              <w:lastRenderedPageBreak/>
              <w:t>Carry out daily opening and closing security procedures for the Recreation Centre</w:t>
            </w:r>
          </w:p>
          <w:p w14:paraId="751390C5" w14:textId="77777777" w:rsidR="005A0442" w:rsidRPr="007665F0" w:rsidRDefault="005A0442" w:rsidP="005A0442">
            <w:pPr>
              <w:numPr>
                <w:ilvl w:val="0"/>
                <w:numId w:val="18"/>
              </w:numPr>
              <w:spacing w:after="0" w:line="240" w:lineRule="auto"/>
              <w:rPr>
                <w:bCs/>
              </w:rPr>
            </w:pPr>
            <w:r w:rsidRPr="006C3E04">
              <w:t>Assist with the development policies and procedures in accordance with council requirements and Swimming Pool Code of Practice regulations</w:t>
            </w:r>
          </w:p>
          <w:p w14:paraId="0AA5C969" w14:textId="77777777" w:rsidR="005A0442" w:rsidRPr="007665F0" w:rsidRDefault="005A0442" w:rsidP="005A0442">
            <w:pPr>
              <w:numPr>
                <w:ilvl w:val="0"/>
                <w:numId w:val="18"/>
              </w:numPr>
              <w:spacing w:after="0" w:line="240" w:lineRule="auto"/>
              <w:rPr>
                <w:bCs/>
              </w:rPr>
            </w:pPr>
            <w:r w:rsidRPr="006C3E04">
              <w:t>Assist and supervise effective plant m</w:t>
            </w:r>
            <w:r>
              <w:t>anagement</w:t>
            </w:r>
            <w:r w:rsidRPr="006C3E04">
              <w:t xml:space="preserve"> of Aquatic centre operations </w:t>
            </w:r>
          </w:p>
          <w:p w14:paraId="152C6DBB" w14:textId="77777777" w:rsidR="005A0442" w:rsidRPr="007665F0" w:rsidRDefault="005A0442" w:rsidP="005A0442">
            <w:pPr>
              <w:numPr>
                <w:ilvl w:val="0"/>
                <w:numId w:val="18"/>
              </w:numPr>
              <w:spacing w:after="0" w:line="240" w:lineRule="auto"/>
              <w:rPr>
                <w:bCs/>
              </w:rPr>
            </w:pPr>
            <w:r w:rsidRPr="006C3E04">
              <w:t>Coordinate and Assist in the delivery of a range of aquatic, recreation, and leisure programmes, including swimming programmes, corporate programmes, inductions, and venue tours</w:t>
            </w:r>
          </w:p>
          <w:p w14:paraId="647A5554" w14:textId="77777777" w:rsidR="005A0442" w:rsidRPr="007665F0" w:rsidRDefault="005A0442" w:rsidP="005A0442">
            <w:pPr>
              <w:numPr>
                <w:ilvl w:val="0"/>
                <w:numId w:val="18"/>
              </w:numPr>
              <w:spacing w:after="0" w:line="240" w:lineRule="auto"/>
              <w:rPr>
                <w:bCs/>
              </w:rPr>
            </w:pPr>
            <w:r w:rsidRPr="006C3E04">
              <w:t>Coordinate and manage plant room operations in terms of water chemistry and treatment and heating systems in absence of Aquatic supervisor</w:t>
            </w:r>
          </w:p>
          <w:p w14:paraId="52394DBD" w14:textId="77777777" w:rsidR="005A0442" w:rsidRPr="007665F0" w:rsidRDefault="005A0442" w:rsidP="005A0442">
            <w:pPr>
              <w:numPr>
                <w:ilvl w:val="0"/>
                <w:numId w:val="18"/>
              </w:numPr>
              <w:spacing w:after="0" w:line="240" w:lineRule="auto"/>
              <w:rPr>
                <w:bCs/>
              </w:rPr>
            </w:pPr>
            <w:r w:rsidRPr="006C3E04">
              <w:t>Identify team based operational issues and resolve with limited assistance</w:t>
            </w:r>
          </w:p>
          <w:p w14:paraId="7B682AAA" w14:textId="77777777" w:rsidR="005A0442" w:rsidRPr="00415A5B" w:rsidRDefault="005A0442" w:rsidP="005A0442">
            <w:pPr>
              <w:numPr>
                <w:ilvl w:val="0"/>
                <w:numId w:val="18"/>
              </w:numPr>
              <w:spacing w:after="0" w:line="240" w:lineRule="auto"/>
              <w:rPr>
                <w:bCs/>
              </w:rPr>
            </w:pPr>
            <w:r w:rsidRPr="006C3E04">
              <w:t>Ensure the cleaning, capital works and maintenance schedules are correctly implemented and reviewed</w:t>
            </w:r>
          </w:p>
          <w:p w14:paraId="762CEE7E" w14:textId="1A55AB9F" w:rsidR="00F8122E" w:rsidRPr="0067594A" w:rsidRDefault="005A0442" w:rsidP="009C50BA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line="240" w:lineRule="auto"/>
            </w:pPr>
            <w:r>
              <w:t xml:space="preserve">Undertake and cover pool lifeguard duties as directed by your reporting officer and/or in accordance with roster and operational requirements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981F" w14:textId="65DE78B5" w:rsidR="00F8122E" w:rsidRPr="00A045FE" w:rsidRDefault="005A0442" w:rsidP="007E712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B21A69" w:rsidRPr="00A045FE">
              <w:rPr>
                <w:b/>
                <w:bCs/>
              </w:rPr>
              <w:t>0</w:t>
            </w:r>
            <w:r w:rsidR="0077754B" w:rsidRPr="00A045FE">
              <w:rPr>
                <w:b/>
                <w:bCs/>
              </w:rPr>
              <w:t>%</w:t>
            </w:r>
          </w:p>
          <w:p w14:paraId="51664D13" w14:textId="77777777" w:rsidR="0077754B" w:rsidRDefault="0077754B" w:rsidP="007E7124"/>
          <w:p w14:paraId="264C5705" w14:textId="77777777" w:rsidR="0077754B" w:rsidRDefault="0077754B" w:rsidP="007E7124"/>
          <w:p w14:paraId="4585C16D" w14:textId="77777777" w:rsidR="0077754B" w:rsidRDefault="0077754B" w:rsidP="007E7124"/>
          <w:p w14:paraId="1EB4908B" w14:textId="77777777" w:rsidR="0077754B" w:rsidRDefault="0077754B" w:rsidP="007E7124"/>
          <w:p w14:paraId="4B6252E9" w14:textId="77777777" w:rsidR="0077754B" w:rsidRDefault="0077754B" w:rsidP="007E7124"/>
          <w:p w14:paraId="0A30BB7C" w14:textId="77777777" w:rsidR="0077754B" w:rsidRDefault="0077754B" w:rsidP="007E7124"/>
          <w:p w14:paraId="34C6458B" w14:textId="3BCBA727" w:rsidR="0077754B" w:rsidRPr="00034216" w:rsidRDefault="0077754B" w:rsidP="007E7124"/>
        </w:tc>
      </w:tr>
      <w:tr w:rsidR="009C50BA" w:rsidRPr="00034216" w14:paraId="20271F29" w14:textId="77777777" w:rsidTr="003A7891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CFDC" w14:textId="5FC02F21" w:rsidR="009C50BA" w:rsidRPr="00A045FE" w:rsidRDefault="009C50BA" w:rsidP="007E7124">
            <w:pPr>
              <w:rPr>
                <w:b/>
                <w:bCs/>
              </w:rPr>
            </w:pPr>
            <w:r>
              <w:rPr>
                <w:b/>
                <w:bCs/>
              </w:rPr>
              <w:t>Customer Service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8BCD" w14:textId="77777777" w:rsidR="009C50BA" w:rsidRDefault="009C50BA" w:rsidP="009C50BA">
            <w:pPr>
              <w:numPr>
                <w:ilvl w:val="0"/>
                <w:numId w:val="18"/>
              </w:numPr>
              <w:spacing w:after="0" w:line="240" w:lineRule="auto"/>
            </w:pPr>
            <w:r>
              <w:t xml:space="preserve">Be the frontline customer service representative stationed at the reception desk </w:t>
            </w:r>
          </w:p>
          <w:p w14:paraId="3DC737AD" w14:textId="77777777" w:rsidR="009C50BA" w:rsidRDefault="009C50BA" w:rsidP="009C50BA">
            <w:pPr>
              <w:numPr>
                <w:ilvl w:val="0"/>
                <w:numId w:val="18"/>
              </w:numPr>
              <w:spacing w:after="0" w:line="240" w:lineRule="auto"/>
            </w:pPr>
            <w:r w:rsidRPr="001034E9">
              <w:t>Welcome and direct patrons and respond to customer queries</w:t>
            </w:r>
          </w:p>
          <w:p w14:paraId="1EAFB999" w14:textId="77777777" w:rsidR="009C50BA" w:rsidRPr="001034E9" w:rsidRDefault="009C50BA" w:rsidP="009C50BA">
            <w:pPr>
              <w:numPr>
                <w:ilvl w:val="0"/>
                <w:numId w:val="18"/>
              </w:numPr>
              <w:spacing w:after="0" w:line="240" w:lineRule="auto"/>
            </w:pPr>
            <w:r>
              <w:t>Process sales, transactions, bookings, payments, and enrolments</w:t>
            </w:r>
          </w:p>
          <w:p w14:paraId="566FDC93" w14:textId="77777777" w:rsidR="009C50BA" w:rsidRDefault="009C50BA" w:rsidP="009C50BA">
            <w:pPr>
              <w:numPr>
                <w:ilvl w:val="0"/>
                <w:numId w:val="18"/>
              </w:numPr>
              <w:spacing w:after="0" w:line="240" w:lineRule="auto"/>
            </w:pPr>
            <w:r>
              <w:t>P</w:t>
            </w:r>
            <w:r w:rsidRPr="006F4754">
              <w:t>rovide a high level of enthusiasm, commitment, and</w:t>
            </w:r>
            <w:r>
              <w:t xml:space="preserve"> p</w:t>
            </w:r>
            <w:r w:rsidRPr="006F4754">
              <w:t>rofessionalism in providing quality support and excellent customer service</w:t>
            </w:r>
          </w:p>
          <w:p w14:paraId="7107334A" w14:textId="1C6DE3DF" w:rsidR="009C50BA" w:rsidRPr="006C3E04" w:rsidRDefault="009C50BA" w:rsidP="009C50BA">
            <w:pPr>
              <w:numPr>
                <w:ilvl w:val="0"/>
                <w:numId w:val="18"/>
              </w:numPr>
              <w:spacing w:after="0" w:line="240" w:lineRule="auto"/>
            </w:pPr>
            <w:r>
              <w:t>Ability to convey clear directions and recommendations to customers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8E33" w14:textId="334A3563" w:rsidR="009C50BA" w:rsidRDefault="00B76F1B" w:rsidP="007E7124">
            <w:pPr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</w:tr>
      <w:tr w:rsidR="00B76F1B" w:rsidRPr="00034216" w14:paraId="023F200C" w14:textId="77777777" w:rsidTr="003A7891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E693" w14:textId="299C5831" w:rsidR="00B76F1B" w:rsidRPr="00B76F1B" w:rsidRDefault="00B76F1B" w:rsidP="00B76F1B">
            <w:pPr>
              <w:rPr>
                <w:b/>
                <w:bCs/>
              </w:rPr>
            </w:pPr>
            <w:r w:rsidRPr="00B76F1B">
              <w:rPr>
                <w:b/>
                <w:bCs/>
              </w:rPr>
              <w:t>Licensing and Regulatory Requirements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5724" w14:textId="77777777" w:rsidR="00B76F1B" w:rsidRDefault="00B76F1B" w:rsidP="00B76F1B">
            <w:pPr>
              <w:numPr>
                <w:ilvl w:val="0"/>
                <w:numId w:val="18"/>
              </w:numPr>
              <w:spacing w:after="0" w:line="240" w:lineRule="auto"/>
            </w:pPr>
            <w:r w:rsidRPr="006F4754">
              <w:t>Knowledge of Code of practice for Swimming Pools regulations and guidelines</w:t>
            </w:r>
          </w:p>
          <w:p w14:paraId="3F53C589" w14:textId="77777777" w:rsidR="00B76F1B" w:rsidRDefault="00B76F1B" w:rsidP="00B76F1B">
            <w:pPr>
              <w:numPr>
                <w:ilvl w:val="0"/>
                <w:numId w:val="18"/>
              </w:numPr>
              <w:spacing w:after="0" w:line="240" w:lineRule="auto"/>
            </w:pPr>
            <w:r w:rsidRPr="006C3E04">
              <w:t>Ensures dangerous goods regulations and guidelines are always met and compliance</w:t>
            </w:r>
          </w:p>
          <w:p w14:paraId="0BCE0139" w14:textId="77777777" w:rsidR="00B76F1B" w:rsidRDefault="00B76F1B" w:rsidP="00B76F1B">
            <w:pPr>
              <w:numPr>
                <w:ilvl w:val="0"/>
                <w:numId w:val="18"/>
              </w:numPr>
              <w:spacing w:after="0" w:line="240" w:lineRule="auto"/>
            </w:pPr>
            <w:r>
              <w:t xml:space="preserve">Ensure </w:t>
            </w:r>
            <w:r w:rsidRPr="006F4754">
              <w:t>records are kept in a secure and confidential manner</w:t>
            </w:r>
          </w:p>
          <w:p w14:paraId="7911A31F" w14:textId="77777777" w:rsidR="00B76F1B" w:rsidRDefault="00B76F1B" w:rsidP="00B76F1B">
            <w:pPr>
              <w:numPr>
                <w:ilvl w:val="0"/>
                <w:numId w:val="18"/>
              </w:numPr>
              <w:spacing w:after="0" w:line="240" w:lineRule="auto"/>
            </w:pPr>
            <w:r>
              <w:t>Record Accident/Incidents and fulfil reporting requirements</w:t>
            </w:r>
          </w:p>
          <w:p w14:paraId="43E87A8E" w14:textId="34ABDE0A" w:rsidR="00B76F1B" w:rsidRPr="006C3E04" w:rsidRDefault="00B76F1B" w:rsidP="00B76F1B">
            <w:pPr>
              <w:numPr>
                <w:ilvl w:val="0"/>
                <w:numId w:val="18"/>
              </w:numPr>
              <w:spacing w:after="0" w:line="240" w:lineRule="auto"/>
            </w:pPr>
            <w:r>
              <w:t>Assist in the development, planning and evaluation of lifeguard operational procedures and training needs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7BAB" w14:textId="0E5E7137" w:rsidR="00B76F1B" w:rsidRDefault="00B76F1B" w:rsidP="00B76F1B">
            <w:pPr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B76F1B" w:rsidRPr="00034216" w14:paraId="64A4A1C7" w14:textId="77777777" w:rsidTr="003A7891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14EB" w14:textId="77203255" w:rsidR="00B76F1B" w:rsidRPr="00A045FE" w:rsidRDefault="00B76F1B" w:rsidP="00B76F1B">
            <w:pPr>
              <w:rPr>
                <w:b/>
                <w:bCs/>
              </w:rPr>
            </w:pPr>
            <w:r>
              <w:rPr>
                <w:b/>
                <w:bCs/>
              </w:rPr>
              <w:t>WHS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894B" w14:textId="77777777" w:rsidR="00B76F1B" w:rsidRDefault="00B76F1B" w:rsidP="00B76F1B">
            <w:pPr>
              <w:numPr>
                <w:ilvl w:val="0"/>
                <w:numId w:val="18"/>
              </w:numPr>
              <w:spacing w:after="0" w:line="240" w:lineRule="auto"/>
            </w:pPr>
            <w:r w:rsidRPr="006F4754">
              <w:t>Ensure safety of self and other staff by operating equipment safely and wearing compulsory protective equipment</w:t>
            </w:r>
          </w:p>
          <w:p w14:paraId="1C9EF304" w14:textId="77777777" w:rsidR="00B76F1B" w:rsidRDefault="00B76F1B" w:rsidP="00B76F1B">
            <w:pPr>
              <w:numPr>
                <w:ilvl w:val="0"/>
                <w:numId w:val="18"/>
              </w:numPr>
              <w:spacing w:after="0" w:line="240" w:lineRule="auto"/>
            </w:pPr>
            <w:r w:rsidRPr="006F4754">
              <w:t xml:space="preserve">Ensure current Occupational Health and Safety procedures are maintained for staff and patrons within the Recreation </w:t>
            </w:r>
            <w:r>
              <w:t xml:space="preserve">/ Aquatic </w:t>
            </w:r>
            <w:r w:rsidRPr="006F4754">
              <w:t>service delivery area</w:t>
            </w:r>
          </w:p>
          <w:p w14:paraId="38056B64" w14:textId="18DDA22B" w:rsidR="00B76F1B" w:rsidRPr="006C3E04" w:rsidRDefault="00B76F1B" w:rsidP="00B76F1B">
            <w:pPr>
              <w:numPr>
                <w:ilvl w:val="0"/>
                <w:numId w:val="18"/>
              </w:numPr>
              <w:spacing w:after="0" w:line="240" w:lineRule="auto"/>
            </w:pPr>
            <w:r w:rsidRPr="006F4754">
              <w:t>Assist with inspections and accident/incident investigations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A415" w14:textId="48AA16E1" w:rsidR="00B76F1B" w:rsidRDefault="00B76F1B" w:rsidP="00B76F1B">
            <w:pPr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</w:tr>
      <w:tr w:rsidR="00B76F1B" w:rsidRPr="00034216" w14:paraId="756BC86A" w14:textId="77777777" w:rsidTr="003A7891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AB25" w14:textId="673F874C" w:rsidR="00B76F1B" w:rsidRPr="00A045FE" w:rsidRDefault="00B76F1B" w:rsidP="00B76F1B">
            <w:pPr>
              <w:rPr>
                <w:b/>
                <w:bCs/>
              </w:rPr>
            </w:pPr>
            <w:r>
              <w:rPr>
                <w:b/>
                <w:bCs/>
              </w:rPr>
              <w:t>Supervision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DA47" w14:textId="77777777" w:rsidR="00B76F1B" w:rsidRDefault="00B76F1B" w:rsidP="00B76F1B">
            <w:pPr>
              <w:numPr>
                <w:ilvl w:val="0"/>
                <w:numId w:val="18"/>
              </w:numPr>
              <w:spacing w:after="0" w:line="240" w:lineRule="auto"/>
            </w:pPr>
            <w:r w:rsidRPr="006C3E04">
              <w:t>Ability to monitor and lead to ensure compliance of Code of Practice and duties of care (Royal lifesaving Society)</w:t>
            </w:r>
          </w:p>
          <w:p w14:paraId="7812AA89" w14:textId="77777777" w:rsidR="00B76F1B" w:rsidRDefault="00B76F1B" w:rsidP="00B76F1B">
            <w:pPr>
              <w:numPr>
                <w:ilvl w:val="0"/>
                <w:numId w:val="18"/>
              </w:numPr>
              <w:spacing w:after="0" w:line="240" w:lineRule="auto"/>
            </w:pPr>
            <w:r w:rsidRPr="006C3E04">
              <w:lastRenderedPageBreak/>
              <w:t>Ability to lead team operations in accordance with work plans</w:t>
            </w:r>
          </w:p>
          <w:p w14:paraId="1DE091BB" w14:textId="7F253450" w:rsidR="00B76F1B" w:rsidRPr="006C3E04" w:rsidRDefault="00B76F1B" w:rsidP="00B76F1B">
            <w:pPr>
              <w:numPr>
                <w:ilvl w:val="0"/>
                <w:numId w:val="18"/>
              </w:numPr>
              <w:spacing w:after="0" w:line="240" w:lineRule="auto"/>
            </w:pPr>
            <w:r w:rsidRPr="006C3E04">
              <w:t>Coordinate and assist in on-going staff re-qualifications, inductions and in house training.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71A6" w14:textId="704B5C31" w:rsidR="00B76F1B" w:rsidRDefault="00B76F1B" w:rsidP="00B76F1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5%</w:t>
            </w:r>
          </w:p>
        </w:tc>
      </w:tr>
      <w:tr w:rsidR="00B76F1B" w:rsidRPr="00034216" w14:paraId="707316EE" w14:textId="77777777" w:rsidTr="003A7891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7E12" w14:textId="146AD881" w:rsidR="00B76F1B" w:rsidRPr="00A045FE" w:rsidRDefault="00B76F1B" w:rsidP="00B76F1B">
            <w:pPr>
              <w:rPr>
                <w:b/>
                <w:bCs/>
              </w:rPr>
            </w:pPr>
            <w:r>
              <w:rPr>
                <w:b/>
                <w:bCs/>
              </w:rPr>
              <w:t>Emergency Management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BC3D" w14:textId="77777777" w:rsidR="00B76F1B" w:rsidRDefault="00B76F1B" w:rsidP="00B76F1B">
            <w:pPr>
              <w:numPr>
                <w:ilvl w:val="0"/>
                <w:numId w:val="18"/>
              </w:numPr>
              <w:spacing w:after="0" w:line="240" w:lineRule="auto"/>
            </w:pPr>
            <w:r w:rsidRPr="006F4754">
              <w:t>Coordinate effective response to emergency and first aid</w:t>
            </w:r>
          </w:p>
          <w:p w14:paraId="4A9F3FF2" w14:textId="054774CA" w:rsidR="00B76F1B" w:rsidRPr="006C3E04" w:rsidRDefault="00B76F1B" w:rsidP="00B76F1B">
            <w:pPr>
              <w:numPr>
                <w:ilvl w:val="0"/>
                <w:numId w:val="18"/>
              </w:numPr>
              <w:spacing w:after="0" w:line="240" w:lineRule="auto"/>
            </w:pPr>
            <w:r>
              <w:t>Assist with the development of technical evacuation procedures in accordance with standards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04B9" w14:textId="65C98C71" w:rsidR="00B76F1B" w:rsidRDefault="00B76F1B" w:rsidP="00B76F1B">
            <w:pPr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</w:tr>
      <w:tr w:rsidR="00B76F1B" w:rsidRPr="00034216" w14:paraId="5EAB59CA" w14:textId="77777777" w:rsidTr="003A7891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B511" w14:textId="6D5E5A31" w:rsidR="00B76F1B" w:rsidRDefault="00B76F1B" w:rsidP="00B76F1B">
            <w:pPr>
              <w:rPr>
                <w:b/>
                <w:bCs/>
              </w:rPr>
            </w:pPr>
            <w:r>
              <w:rPr>
                <w:b/>
                <w:bCs/>
              </w:rPr>
              <w:t>Financial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64EB" w14:textId="77777777" w:rsidR="00B76F1B" w:rsidRDefault="00B76F1B" w:rsidP="00B76F1B">
            <w:pPr>
              <w:numPr>
                <w:ilvl w:val="0"/>
                <w:numId w:val="18"/>
              </w:numPr>
              <w:spacing w:after="0" w:line="240" w:lineRule="auto"/>
            </w:pPr>
            <w:r>
              <w:t>Assist with p</w:t>
            </w:r>
            <w:r w:rsidRPr="006F4754">
              <w:t>urchase</w:t>
            </w:r>
            <w:r>
              <w:t xml:space="preserve"> orders and other operational </w:t>
            </w:r>
            <w:r w:rsidRPr="006F4754">
              <w:t>financial requirem</w:t>
            </w:r>
            <w:r>
              <w:t>ents of the recreation centre</w:t>
            </w:r>
          </w:p>
          <w:p w14:paraId="6CB223CA" w14:textId="238D88A7" w:rsidR="00B76F1B" w:rsidRPr="006F4754" w:rsidRDefault="00B76F1B" w:rsidP="00B76F1B">
            <w:pPr>
              <w:numPr>
                <w:ilvl w:val="0"/>
                <w:numId w:val="18"/>
              </w:numPr>
              <w:spacing w:after="0" w:line="240" w:lineRule="auto"/>
            </w:pPr>
            <w:r>
              <w:t>Assist with f</w:t>
            </w:r>
            <w:r w:rsidRPr="006F4754">
              <w:t>loats and other daily banking procedures</w:t>
            </w:r>
            <w:r>
              <w:t xml:space="preserve"> including end of day reconciliations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FBB1" w14:textId="68FDAC92" w:rsidR="00B76F1B" w:rsidRDefault="00B76F1B" w:rsidP="00B76F1B">
            <w:pPr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</w:tr>
    </w:tbl>
    <w:p w14:paraId="58EB2800" w14:textId="77777777" w:rsidR="00272AE5" w:rsidRDefault="00272AE5" w:rsidP="00272AE5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272AE5" w14:paraId="200F5A8D" w14:textId="77777777" w:rsidTr="00ED6A46">
        <w:tc>
          <w:tcPr>
            <w:tcW w:w="10500" w:type="dxa"/>
            <w:shd w:val="clear" w:color="auto" w:fill="00559A" w:themeFill="accent1" w:themeFillShade="BF"/>
          </w:tcPr>
          <w:p w14:paraId="506A7B77" w14:textId="77777777" w:rsidR="00272AE5" w:rsidRPr="00D54770" w:rsidRDefault="00272AE5" w:rsidP="00ED6A46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1446749B" w14:textId="77777777" w:rsidR="00DD6F25" w:rsidRDefault="00DD6F25" w:rsidP="00272AE5">
      <w:pPr>
        <w:spacing w:after="0" w:line="240" w:lineRule="auto"/>
        <w:rPr>
          <w:b/>
          <w:bCs/>
          <w:color w:val="003967" w:themeColor="accent1" w:themeShade="80"/>
        </w:rPr>
      </w:pPr>
    </w:p>
    <w:p w14:paraId="24D94226" w14:textId="0853DCB3" w:rsidR="00272AE5" w:rsidRDefault="00272AE5" w:rsidP="00272AE5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20E52C3C" w14:textId="77777777" w:rsidR="00A045FE" w:rsidRPr="00824F96" w:rsidRDefault="00A045FE" w:rsidP="00272AE5">
      <w:pPr>
        <w:spacing w:after="0" w:line="240" w:lineRule="auto"/>
        <w:rPr>
          <w:b/>
          <w:bCs/>
          <w:color w:val="003967" w:themeColor="accent1" w:themeShade="8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B76F1B" w:rsidRPr="00E24A18" w14:paraId="1CDCFDAF" w14:textId="77777777" w:rsidTr="00F6745D">
        <w:trPr>
          <w:trHeight w:val="314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14:paraId="4B03BB84" w14:textId="77777777" w:rsidR="00B76F1B" w:rsidRDefault="00B76F1B" w:rsidP="00B76F1B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Demonstrated Experience in supervising the service delivery of Aquatic Services</w:t>
            </w:r>
            <w:r w:rsidRPr="00CC2AD5">
              <w:t xml:space="preserve"> Minimum 2 years’ experience in a similar role</w:t>
            </w:r>
          </w:p>
          <w:p w14:paraId="56C669FE" w14:textId="77777777" w:rsidR="00B76F1B" w:rsidRDefault="00B76F1B" w:rsidP="00B76F1B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Organisational skills to undertake program planning and delegation within Aquatics</w:t>
            </w:r>
          </w:p>
          <w:p w14:paraId="4DE85D8E" w14:textId="77777777" w:rsidR="00A3401E" w:rsidRDefault="00A3401E" w:rsidP="00B76F1B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Ability to be flexible, demonstrate initiative and work effectively under pressure</w:t>
            </w:r>
          </w:p>
          <w:p w14:paraId="418F6C8A" w14:textId="77777777" w:rsidR="00A3401E" w:rsidRDefault="00A3401E" w:rsidP="00B76F1B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Demonstrated pool operator supervision skills</w:t>
            </w:r>
          </w:p>
          <w:p w14:paraId="27713D82" w14:textId="77777777" w:rsidR="00A3401E" w:rsidRDefault="00A3401E" w:rsidP="00B76F1B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Intermediate computing skills including MS Word, Excel, and Outlook</w:t>
            </w:r>
          </w:p>
          <w:p w14:paraId="1AF9724A" w14:textId="77777777" w:rsidR="00A3401E" w:rsidRDefault="00A3401E" w:rsidP="00B76F1B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Written communication skills to prepare correspondence reports and advertisements</w:t>
            </w:r>
          </w:p>
          <w:p w14:paraId="338E64A5" w14:textId="77777777" w:rsidR="00A3401E" w:rsidRDefault="00A3401E" w:rsidP="00B76F1B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Verbal communication and interpersonal skills</w:t>
            </w:r>
          </w:p>
          <w:p w14:paraId="7A2CD0E3" w14:textId="77777777" w:rsidR="00A3401E" w:rsidRDefault="00A3401E" w:rsidP="00B76F1B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Working knowledge of Licensing and Regulations for Code of Practice Swimming Pools</w:t>
            </w:r>
          </w:p>
          <w:p w14:paraId="64AFFAB5" w14:textId="77777777" w:rsidR="00A3401E" w:rsidRDefault="00A3401E" w:rsidP="00B76F1B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Working with Children Check</w:t>
            </w:r>
          </w:p>
          <w:p w14:paraId="36EB073B" w14:textId="77777777" w:rsidR="00A3401E" w:rsidRDefault="00A3401E" w:rsidP="00B76F1B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 xml:space="preserve">Current Senior First Aid or Equivalent and </w:t>
            </w:r>
            <w:r w:rsidRPr="00CC2AD5">
              <w:t>Advanced Resuscitation</w:t>
            </w:r>
          </w:p>
          <w:p w14:paraId="71174CA2" w14:textId="77777777" w:rsidR="00A3401E" w:rsidRDefault="00A3401E" w:rsidP="00B76F1B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Current Aquatic Technical Operators Certificate including SCBA</w:t>
            </w:r>
          </w:p>
          <w:p w14:paraId="26C98AC2" w14:textId="25E3CB14" w:rsidR="00A3401E" w:rsidRPr="00313DC2" w:rsidRDefault="00A3401E" w:rsidP="00B76F1B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Current Pool Lifeguard Certificate</w:t>
            </w:r>
          </w:p>
        </w:tc>
      </w:tr>
      <w:tr w:rsidR="00B76F1B" w:rsidRPr="00E24A18" w14:paraId="75428B7A" w14:textId="77777777" w:rsidTr="00A360A0">
        <w:trPr>
          <w:trHeight w:val="360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14:paraId="47A3E2D9" w14:textId="0C171CC0" w:rsidR="00B76F1B" w:rsidRPr="008F00E0" w:rsidRDefault="00B76F1B" w:rsidP="00B76F1B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537956DA" w14:textId="7105D89C" w:rsidR="00DD6F25" w:rsidRPr="00824F96" w:rsidRDefault="00272AE5" w:rsidP="00272AE5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A360A0" w:rsidRPr="00E24A18" w14:paraId="47CE54E1" w14:textId="77777777" w:rsidTr="00A045FE">
        <w:trPr>
          <w:trHeight w:val="284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64963" w14:textId="0AB6206A" w:rsidR="003A7891" w:rsidRPr="00A3401E" w:rsidRDefault="00A3401E" w:rsidP="00A3401E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inorHAnsi" w:hAnsiTheme="minorHAnsi"/>
                <w:szCs w:val="20"/>
              </w:rPr>
            </w:pPr>
            <w:r>
              <w:t>Experience in computer applications including Synergy Soft, Ezidebit and Centaman,</w:t>
            </w:r>
            <w:r>
              <w:t xml:space="preserve"> Phoenix</w:t>
            </w:r>
          </w:p>
          <w:p w14:paraId="614A5D6E" w14:textId="7CEF2B29" w:rsidR="00A3401E" w:rsidRPr="00A3401E" w:rsidRDefault="00A3401E" w:rsidP="00A3401E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inorHAnsi" w:hAnsiTheme="minorHAnsi"/>
                <w:szCs w:val="20"/>
              </w:rPr>
            </w:pPr>
            <w:r>
              <w:t>Ability to communicate effectively with high support needs people</w:t>
            </w:r>
          </w:p>
          <w:p w14:paraId="5C3666C7" w14:textId="2E11C466" w:rsidR="00A3401E" w:rsidRPr="00A3401E" w:rsidRDefault="00A3401E" w:rsidP="00A3401E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inorHAnsi" w:hAnsiTheme="minorHAnsi"/>
                <w:szCs w:val="20"/>
              </w:rPr>
            </w:pPr>
            <w:r>
              <w:t>Advanced First Aid and or Advanced Resuscitation</w:t>
            </w:r>
          </w:p>
          <w:p w14:paraId="0000E126" w14:textId="77777777" w:rsidR="00A3401E" w:rsidRDefault="00A3401E" w:rsidP="00A3401E">
            <w:pPr>
              <w:rPr>
                <w:rFonts w:asciiTheme="minorHAnsi" w:hAnsiTheme="minorHAnsi"/>
                <w:szCs w:val="20"/>
              </w:rPr>
            </w:pPr>
          </w:p>
          <w:p w14:paraId="3155988C" w14:textId="77777777" w:rsidR="00A3401E" w:rsidRDefault="00A3401E" w:rsidP="00A3401E">
            <w:pPr>
              <w:rPr>
                <w:rFonts w:asciiTheme="minorHAnsi" w:hAnsiTheme="minorHAnsi"/>
                <w:szCs w:val="20"/>
              </w:rPr>
            </w:pPr>
          </w:p>
          <w:p w14:paraId="3155E8BC" w14:textId="16E6C7D8" w:rsidR="00A3401E" w:rsidRPr="00A3401E" w:rsidRDefault="00A3401E" w:rsidP="00A3401E">
            <w:pPr>
              <w:rPr>
                <w:rFonts w:asciiTheme="minorHAnsi" w:hAnsiTheme="minorHAnsi"/>
                <w:szCs w:val="20"/>
              </w:rPr>
            </w:pPr>
          </w:p>
        </w:tc>
      </w:tr>
    </w:tbl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95"/>
        <w:gridCol w:w="4585"/>
      </w:tblGrid>
      <w:tr w:rsidR="00272AE5" w14:paraId="57A6D3FC" w14:textId="77777777" w:rsidTr="005950FE">
        <w:tc>
          <w:tcPr>
            <w:tcW w:w="9182" w:type="dxa"/>
            <w:gridSpan w:val="2"/>
            <w:shd w:val="clear" w:color="auto" w:fill="00559A" w:themeFill="accent1" w:themeFillShade="BF"/>
          </w:tcPr>
          <w:p w14:paraId="1F7E9F02" w14:textId="77777777" w:rsidR="00272AE5" w:rsidRPr="00767BBF" w:rsidRDefault="00272AE5" w:rsidP="00ED6A46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1D5ED3" w14:paraId="0B91D90A" w14:textId="77777777" w:rsidTr="005950FE">
        <w:tblPrEx>
          <w:shd w:val="clear" w:color="auto" w:fill="auto"/>
        </w:tblPrEx>
        <w:tc>
          <w:tcPr>
            <w:tcW w:w="4596" w:type="dxa"/>
          </w:tcPr>
          <w:p w14:paraId="361F5698" w14:textId="77777777" w:rsidR="00272AE5" w:rsidRPr="00767BBF" w:rsidRDefault="00272AE5" w:rsidP="00ED6A46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4586" w:type="dxa"/>
          </w:tcPr>
          <w:p w14:paraId="6B49DC35" w14:textId="77777777" w:rsidR="00272AE5" w:rsidRPr="00767BBF" w:rsidRDefault="00272AE5" w:rsidP="00ED6A46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574B6D" w14:paraId="439A0FF7" w14:textId="77777777" w:rsidTr="006D64A0">
        <w:tblPrEx>
          <w:shd w:val="clear" w:color="auto" w:fill="auto"/>
        </w:tblPrEx>
        <w:trPr>
          <w:trHeight w:val="1305"/>
        </w:trPr>
        <w:tc>
          <w:tcPr>
            <w:tcW w:w="4596" w:type="dxa"/>
          </w:tcPr>
          <w:p w14:paraId="34EB6730" w14:textId="2C5E57E5" w:rsidR="00574B6D" w:rsidRDefault="00A3401E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Shire employees</w:t>
            </w:r>
          </w:p>
        </w:tc>
        <w:tc>
          <w:tcPr>
            <w:tcW w:w="4586" w:type="dxa"/>
          </w:tcPr>
          <w:p w14:paraId="7CDFB102" w14:textId="77777777" w:rsidR="00574B6D" w:rsidRDefault="002E0B0F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General Public</w:t>
            </w:r>
          </w:p>
          <w:p w14:paraId="53FEDE16" w14:textId="77777777" w:rsidR="002E0B0F" w:rsidRDefault="00A3401E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Local Community Groups</w:t>
            </w:r>
          </w:p>
          <w:p w14:paraId="415181CE" w14:textId="77777777" w:rsidR="00A3401E" w:rsidRDefault="00A3401E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Local Schools</w:t>
            </w:r>
          </w:p>
          <w:p w14:paraId="19894EA0" w14:textId="54170BCD" w:rsidR="00A3401E" w:rsidRDefault="00A3401E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 xml:space="preserve">Department of Education, Employment and Workplace Relations </w:t>
            </w:r>
          </w:p>
        </w:tc>
      </w:tr>
    </w:tbl>
    <w:p w14:paraId="63B252BF" w14:textId="77777777" w:rsidR="00272AE5" w:rsidRDefault="00272AE5" w:rsidP="00272AE5">
      <w:pPr>
        <w:pStyle w:val="ListParagraph"/>
        <w:spacing w:line="240" w:lineRule="auto"/>
        <w:ind w:left="720" w:firstLine="0"/>
      </w:pPr>
    </w:p>
    <w:p w14:paraId="618D6837" w14:textId="77777777" w:rsidR="00574B6D" w:rsidRPr="009A4F55" w:rsidRDefault="00574B6D" w:rsidP="00272AE5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272AE5" w14:paraId="3E6F054F" w14:textId="77777777" w:rsidTr="001B34BE">
        <w:tc>
          <w:tcPr>
            <w:tcW w:w="9182" w:type="dxa"/>
            <w:shd w:val="clear" w:color="auto" w:fill="00559A" w:themeFill="accent1" w:themeFillShade="BF"/>
          </w:tcPr>
          <w:p w14:paraId="4B1D4F10" w14:textId="77777777" w:rsidR="00272AE5" w:rsidRPr="00767BBF" w:rsidRDefault="00272AE5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28495587" w14:textId="77777777" w:rsidR="001B34BE" w:rsidRDefault="001B34BE" w:rsidP="001B34BE"/>
    <w:p w14:paraId="2062EB52" w14:textId="77777777" w:rsidR="001B34BE" w:rsidRDefault="001B34BE" w:rsidP="001B34BE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r>
        <w:tab/>
        <w:t xml:space="preserve">  Excellence</w:t>
      </w:r>
    </w:p>
    <w:p w14:paraId="0DEA6303" w14:textId="77777777" w:rsidR="001B34BE" w:rsidRDefault="001B34BE" w:rsidP="001B34B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3E522BC" wp14:editId="38726C6D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18B65B41" wp14:editId="095FCF1D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37873F6E" wp14:editId="67357895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0C65D6F" wp14:editId="14FB37E7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41399A90" w14:textId="77777777" w:rsidR="001B34BE" w:rsidRDefault="001B34BE" w:rsidP="00272AE5"/>
    <w:p w14:paraId="3724DAB6" w14:textId="77777777" w:rsidR="001B34BE" w:rsidRDefault="001B34BE" w:rsidP="00272AE5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5"/>
        <w:gridCol w:w="2238"/>
      </w:tblGrid>
      <w:tr w:rsidR="00272AE5" w14:paraId="643E5150" w14:textId="77777777" w:rsidTr="00ED6A46">
        <w:tc>
          <w:tcPr>
            <w:tcW w:w="9182" w:type="dxa"/>
            <w:gridSpan w:val="3"/>
            <w:shd w:val="clear" w:color="auto" w:fill="00559A" w:themeFill="accent1" w:themeFillShade="BF"/>
          </w:tcPr>
          <w:p w14:paraId="7F5B14EA" w14:textId="77777777" w:rsidR="00272AE5" w:rsidRPr="00C523A7" w:rsidRDefault="00272AE5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272AE5" w14:paraId="4C3E74FD" w14:textId="77777777" w:rsidTr="00ED6A46">
        <w:tblPrEx>
          <w:shd w:val="clear" w:color="auto" w:fill="auto"/>
        </w:tblPrEx>
        <w:tc>
          <w:tcPr>
            <w:tcW w:w="3347" w:type="dxa"/>
          </w:tcPr>
          <w:p w14:paraId="45C25117" w14:textId="0E16CF6D" w:rsidR="00272AE5" w:rsidRDefault="005C49BD" w:rsidP="00ED6A46">
            <w:r>
              <w:t>Reporting Officer Name</w:t>
            </w:r>
          </w:p>
          <w:p w14:paraId="6DBC0805" w14:textId="77777777" w:rsidR="00A045FE" w:rsidRDefault="00A045FE" w:rsidP="00ED6A46"/>
          <w:p w14:paraId="4AADAFD4" w14:textId="77777777" w:rsidR="00272AE5" w:rsidRDefault="00272AE5" w:rsidP="00ED6A46"/>
          <w:p w14:paraId="07E12ACD" w14:textId="77777777" w:rsidR="00272AE5" w:rsidRDefault="00272AE5" w:rsidP="00D47D7F"/>
        </w:tc>
        <w:tc>
          <w:tcPr>
            <w:tcW w:w="3596" w:type="dxa"/>
          </w:tcPr>
          <w:p w14:paraId="6433C03B" w14:textId="77777777" w:rsidR="00272AE5" w:rsidRDefault="00272AE5" w:rsidP="00ED6A46">
            <w:r>
              <w:t>Signature</w:t>
            </w:r>
          </w:p>
        </w:tc>
        <w:tc>
          <w:tcPr>
            <w:tcW w:w="2239" w:type="dxa"/>
          </w:tcPr>
          <w:p w14:paraId="30627565" w14:textId="77777777" w:rsidR="00272AE5" w:rsidRDefault="00272AE5" w:rsidP="00ED6A46">
            <w:pPr>
              <w:ind w:left="434" w:hanging="434"/>
            </w:pPr>
            <w:r>
              <w:t>Date</w:t>
            </w:r>
          </w:p>
        </w:tc>
      </w:tr>
      <w:tr w:rsidR="00272AE5" w14:paraId="02D27068" w14:textId="77777777" w:rsidTr="00ED6A46">
        <w:tblPrEx>
          <w:shd w:val="clear" w:color="auto" w:fill="auto"/>
        </w:tblPrEx>
        <w:tc>
          <w:tcPr>
            <w:tcW w:w="3347" w:type="dxa"/>
          </w:tcPr>
          <w:p w14:paraId="131AEAD3" w14:textId="31C6B454" w:rsidR="00272AE5" w:rsidRDefault="005C49BD" w:rsidP="00ED6A46">
            <w:r>
              <w:t xml:space="preserve">Employee </w:t>
            </w:r>
            <w:r w:rsidR="00272AE5">
              <w:t>Name</w:t>
            </w:r>
          </w:p>
          <w:p w14:paraId="0AAF5D20" w14:textId="77777777" w:rsidR="00272AE5" w:rsidRDefault="00272AE5" w:rsidP="00ED6A46"/>
          <w:p w14:paraId="04943825" w14:textId="77777777" w:rsidR="00272AE5" w:rsidRDefault="00272AE5" w:rsidP="00ED6A46"/>
          <w:p w14:paraId="453A9AAA" w14:textId="77777777" w:rsidR="00272AE5" w:rsidRDefault="00272AE5" w:rsidP="00ED6A46"/>
        </w:tc>
        <w:tc>
          <w:tcPr>
            <w:tcW w:w="3596" w:type="dxa"/>
          </w:tcPr>
          <w:p w14:paraId="744C4093" w14:textId="77777777" w:rsidR="00272AE5" w:rsidRDefault="00272AE5" w:rsidP="00ED6A46">
            <w:r>
              <w:t>Signature</w:t>
            </w:r>
          </w:p>
        </w:tc>
        <w:tc>
          <w:tcPr>
            <w:tcW w:w="2239" w:type="dxa"/>
          </w:tcPr>
          <w:p w14:paraId="2C5638EC" w14:textId="77777777" w:rsidR="00272AE5" w:rsidRDefault="00272AE5" w:rsidP="00ED6A46">
            <w:pPr>
              <w:ind w:left="434" w:hanging="434"/>
            </w:pPr>
            <w:r>
              <w:t>Date</w:t>
            </w:r>
          </w:p>
        </w:tc>
      </w:tr>
      <w:bookmarkEnd w:id="0"/>
    </w:tbl>
    <w:p w14:paraId="4EC3BF50" w14:textId="77777777" w:rsidR="00D6581A" w:rsidRDefault="00D6581A" w:rsidP="00406A32">
      <w:pPr>
        <w:pStyle w:val="Heading1"/>
        <w:spacing w:before="93"/>
        <w:rPr>
          <w:b/>
          <w:bCs/>
          <w:color w:val="003967" w:themeColor="accent1" w:themeShade="80"/>
        </w:rPr>
      </w:pPr>
    </w:p>
    <w:sectPr w:rsidR="00D6581A" w:rsidSect="003A7891">
      <w:headerReference w:type="default" r:id="rId12"/>
      <w:pgSz w:w="11906" w:h="16838"/>
      <w:pgMar w:top="2381" w:right="1276" w:bottom="907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C22FC" w14:textId="77777777" w:rsidR="00F779BB" w:rsidRDefault="00F779BB" w:rsidP="00A73EAD">
      <w:pPr>
        <w:spacing w:after="0" w:line="240" w:lineRule="auto"/>
      </w:pPr>
      <w:r>
        <w:separator/>
      </w:r>
    </w:p>
  </w:endnote>
  <w:endnote w:type="continuationSeparator" w:id="0">
    <w:p w14:paraId="36E646E4" w14:textId="77777777" w:rsidR="00F779BB" w:rsidRDefault="00F779BB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B0766" w14:textId="77777777" w:rsidR="00F779BB" w:rsidRDefault="00F779BB" w:rsidP="00A73EAD">
      <w:pPr>
        <w:spacing w:after="0" w:line="240" w:lineRule="auto"/>
      </w:pPr>
      <w:r>
        <w:separator/>
      </w:r>
    </w:p>
  </w:footnote>
  <w:footnote w:type="continuationSeparator" w:id="0">
    <w:p w14:paraId="6860BFBE" w14:textId="77777777" w:rsidR="00F779BB" w:rsidRDefault="00F779BB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232"/>
    <w:multiLevelType w:val="hybridMultilevel"/>
    <w:tmpl w:val="0A62A1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7DE9"/>
    <w:multiLevelType w:val="multilevel"/>
    <w:tmpl w:val="5792F972"/>
    <w:lvl w:ilvl="0">
      <w:start w:val="1"/>
      <w:numFmt w:val="decimal"/>
      <w:lvlText w:val="%1."/>
      <w:lvlJc w:val="left"/>
      <w:pPr>
        <w:ind w:left="826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00330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6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18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7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7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2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1708AD"/>
    <w:multiLevelType w:val="hybridMultilevel"/>
    <w:tmpl w:val="05A858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0CEB"/>
    <w:multiLevelType w:val="hybridMultilevel"/>
    <w:tmpl w:val="AB0EDE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43BCA"/>
    <w:multiLevelType w:val="hybridMultilevel"/>
    <w:tmpl w:val="39200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B01DC"/>
    <w:multiLevelType w:val="hybridMultilevel"/>
    <w:tmpl w:val="134A4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05D8A"/>
    <w:multiLevelType w:val="hybridMultilevel"/>
    <w:tmpl w:val="422ACC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797A66"/>
    <w:multiLevelType w:val="hybridMultilevel"/>
    <w:tmpl w:val="F1F87CE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801DB"/>
    <w:multiLevelType w:val="hybridMultilevel"/>
    <w:tmpl w:val="AD8A0A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473F45"/>
    <w:multiLevelType w:val="hybridMultilevel"/>
    <w:tmpl w:val="F710D910"/>
    <w:lvl w:ilvl="0" w:tplc="DAE4E9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3C5E9A"/>
    <w:multiLevelType w:val="hybridMultilevel"/>
    <w:tmpl w:val="03F2B7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0F4FF5"/>
    <w:multiLevelType w:val="hybridMultilevel"/>
    <w:tmpl w:val="A25C24F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423947"/>
    <w:multiLevelType w:val="hybridMultilevel"/>
    <w:tmpl w:val="1544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74618"/>
    <w:multiLevelType w:val="hybridMultilevel"/>
    <w:tmpl w:val="C9E84D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5668B"/>
    <w:multiLevelType w:val="hybridMultilevel"/>
    <w:tmpl w:val="D3702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6"/>
  </w:num>
  <w:num w:numId="2" w16cid:durableId="2089961211">
    <w:abstractNumId w:val="12"/>
  </w:num>
  <w:num w:numId="3" w16cid:durableId="1571237046">
    <w:abstractNumId w:val="5"/>
  </w:num>
  <w:num w:numId="4" w16cid:durableId="25837210">
    <w:abstractNumId w:val="8"/>
  </w:num>
  <w:num w:numId="5" w16cid:durableId="1224947021">
    <w:abstractNumId w:val="1"/>
  </w:num>
  <w:num w:numId="6" w16cid:durableId="2017877801">
    <w:abstractNumId w:val="3"/>
  </w:num>
  <w:num w:numId="7" w16cid:durableId="540090475">
    <w:abstractNumId w:val="23"/>
  </w:num>
  <w:num w:numId="8" w16cid:durableId="552353022">
    <w:abstractNumId w:val="9"/>
  </w:num>
  <w:num w:numId="9" w16cid:durableId="1721396549">
    <w:abstractNumId w:val="21"/>
  </w:num>
  <w:num w:numId="10" w16cid:durableId="1382171699">
    <w:abstractNumId w:val="22"/>
  </w:num>
  <w:num w:numId="11" w16cid:durableId="728383802">
    <w:abstractNumId w:val="4"/>
  </w:num>
  <w:num w:numId="12" w16cid:durableId="455681537">
    <w:abstractNumId w:val="18"/>
  </w:num>
  <w:num w:numId="13" w16cid:durableId="662123569">
    <w:abstractNumId w:val="14"/>
  </w:num>
  <w:num w:numId="14" w16cid:durableId="1044450854">
    <w:abstractNumId w:val="24"/>
  </w:num>
  <w:num w:numId="15" w16cid:durableId="1576210390">
    <w:abstractNumId w:val="13"/>
  </w:num>
  <w:num w:numId="16" w16cid:durableId="587622057">
    <w:abstractNumId w:val="10"/>
  </w:num>
  <w:num w:numId="17" w16cid:durableId="152725125">
    <w:abstractNumId w:val="16"/>
  </w:num>
  <w:num w:numId="18" w16cid:durableId="1688754156">
    <w:abstractNumId w:val="11"/>
  </w:num>
  <w:num w:numId="19" w16cid:durableId="1899317121">
    <w:abstractNumId w:val="2"/>
  </w:num>
  <w:num w:numId="20" w16cid:durableId="141389156">
    <w:abstractNumId w:val="19"/>
  </w:num>
  <w:num w:numId="21" w16cid:durableId="1483961096">
    <w:abstractNumId w:val="7"/>
  </w:num>
  <w:num w:numId="22" w16cid:durableId="1419211651">
    <w:abstractNumId w:val="20"/>
  </w:num>
  <w:num w:numId="23" w16cid:durableId="1281497627">
    <w:abstractNumId w:val="15"/>
  </w:num>
  <w:num w:numId="24" w16cid:durableId="929965691">
    <w:abstractNumId w:val="17"/>
  </w:num>
  <w:num w:numId="25" w16cid:durableId="137994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375F"/>
    <w:rsid w:val="00034168"/>
    <w:rsid w:val="0003557F"/>
    <w:rsid w:val="00052EDE"/>
    <w:rsid w:val="00071346"/>
    <w:rsid w:val="00083D3F"/>
    <w:rsid w:val="000E7451"/>
    <w:rsid w:val="000F0AF3"/>
    <w:rsid w:val="000F52AF"/>
    <w:rsid w:val="000F74FC"/>
    <w:rsid w:val="00100D7B"/>
    <w:rsid w:val="00113BA8"/>
    <w:rsid w:val="00117869"/>
    <w:rsid w:val="00123F3B"/>
    <w:rsid w:val="00132D07"/>
    <w:rsid w:val="00134ED2"/>
    <w:rsid w:val="00141B09"/>
    <w:rsid w:val="001422C3"/>
    <w:rsid w:val="00147DAE"/>
    <w:rsid w:val="001574D4"/>
    <w:rsid w:val="00186970"/>
    <w:rsid w:val="0019352E"/>
    <w:rsid w:val="001A2DE2"/>
    <w:rsid w:val="001B34BE"/>
    <w:rsid w:val="001D19B2"/>
    <w:rsid w:val="001D3F5B"/>
    <w:rsid w:val="001D5ED3"/>
    <w:rsid w:val="001F269B"/>
    <w:rsid w:val="001F6B1B"/>
    <w:rsid w:val="00200141"/>
    <w:rsid w:val="002158D9"/>
    <w:rsid w:val="00235775"/>
    <w:rsid w:val="002416A1"/>
    <w:rsid w:val="00245F8E"/>
    <w:rsid w:val="002469B4"/>
    <w:rsid w:val="00252989"/>
    <w:rsid w:val="00253B48"/>
    <w:rsid w:val="00272AE5"/>
    <w:rsid w:val="00280B57"/>
    <w:rsid w:val="00280F64"/>
    <w:rsid w:val="00284292"/>
    <w:rsid w:val="002A2907"/>
    <w:rsid w:val="002A4A45"/>
    <w:rsid w:val="002C29BB"/>
    <w:rsid w:val="002C5800"/>
    <w:rsid w:val="002E0A0A"/>
    <w:rsid w:val="002E0B0F"/>
    <w:rsid w:val="002E7BCB"/>
    <w:rsid w:val="002F242C"/>
    <w:rsid w:val="00301424"/>
    <w:rsid w:val="00312A78"/>
    <w:rsid w:val="00313DC2"/>
    <w:rsid w:val="00315B62"/>
    <w:rsid w:val="00316E49"/>
    <w:rsid w:val="00321BB4"/>
    <w:rsid w:val="003272F6"/>
    <w:rsid w:val="00327ECB"/>
    <w:rsid w:val="00336DDF"/>
    <w:rsid w:val="00342486"/>
    <w:rsid w:val="003625A4"/>
    <w:rsid w:val="003673F1"/>
    <w:rsid w:val="00370181"/>
    <w:rsid w:val="0038479F"/>
    <w:rsid w:val="003A7891"/>
    <w:rsid w:val="003B66E2"/>
    <w:rsid w:val="003D7D12"/>
    <w:rsid w:val="003E194C"/>
    <w:rsid w:val="003E36FE"/>
    <w:rsid w:val="003E3A40"/>
    <w:rsid w:val="004036F2"/>
    <w:rsid w:val="00406A32"/>
    <w:rsid w:val="00420BC1"/>
    <w:rsid w:val="00437427"/>
    <w:rsid w:val="00450E1F"/>
    <w:rsid w:val="004701DB"/>
    <w:rsid w:val="00473D9C"/>
    <w:rsid w:val="00476519"/>
    <w:rsid w:val="004B0444"/>
    <w:rsid w:val="004D457C"/>
    <w:rsid w:val="004D5084"/>
    <w:rsid w:val="004D5E8D"/>
    <w:rsid w:val="0052649E"/>
    <w:rsid w:val="00545022"/>
    <w:rsid w:val="00545980"/>
    <w:rsid w:val="00551061"/>
    <w:rsid w:val="00567AB0"/>
    <w:rsid w:val="00574B6D"/>
    <w:rsid w:val="0058230F"/>
    <w:rsid w:val="00587BFF"/>
    <w:rsid w:val="005950FE"/>
    <w:rsid w:val="005A0442"/>
    <w:rsid w:val="005A3781"/>
    <w:rsid w:val="005B5799"/>
    <w:rsid w:val="005C49BD"/>
    <w:rsid w:val="005D0CDC"/>
    <w:rsid w:val="005D1DD7"/>
    <w:rsid w:val="005E458E"/>
    <w:rsid w:val="005F1DE4"/>
    <w:rsid w:val="005F5AB4"/>
    <w:rsid w:val="0064561C"/>
    <w:rsid w:val="006756F5"/>
    <w:rsid w:val="0067594A"/>
    <w:rsid w:val="0068137D"/>
    <w:rsid w:val="00681C46"/>
    <w:rsid w:val="00695E8E"/>
    <w:rsid w:val="006B1E43"/>
    <w:rsid w:val="006B7B57"/>
    <w:rsid w:val="006D5C3C"/>
    <w:rsid w:val="006E23BC"/>
    <w:rsid w:val="006F5E43"/>
    <w:rsid w:val="00710D4B"/>
    <w:rsid w:val="007357B2"/>
    <w:rsid w:val="00740477"/>
    <w:rsid w:val="00773324"/>
    <w:rsid w:val="0077754B"/>
    <w:rsid w:val="00783AAC"/>
    <w:rsid w:val="0079374F"/>
    <w:rsid w:val="007B0780"/>
    <w:rsid w:val="007C22C0"/>
    <w:rsid w:val="007D7CA2"/>
    <w:rsid w:val="007E3490"/>
    <w:rsid w:val="007F0A9E"/>
    <w:rsid w:val="007F35CF"/>
    <w:rsid w:val="007F3FA5"/>
    <w:rsid w:val="00800220"/>
    <w:rsid w:val="00811593"/>
    <w:rsid w:val="00813BE6"/>
    <w:rsid w:val="0087147D"/>
    <w:rsid w:val="0087746F"/>
    <w:rsid w:val="00881F97"/>
    <w:rsid w:val="00887AF4"/>
    <w:rsid w:val="00894B9C"/>
    <w:rsid w:val="008A1719"/>
    <w:rsid w:val="008D4930"/>
    <w:rsid w:val="008E2257"/>
    <w:rsid w:val="008E5D00"/>
    <w:rsid w:val="008E6D5C"/>
    <w:rsid w:val="008F00E0"/>
    <w:rsid w:val="0090375B"/>
    <w:rsid w:val="009052EB"/>
    <w:rsid w:val="0091422E"/>
    <w:rsid w:val="00915FE8"/>
    <w:rsid w:val="00926304"/>
    <w:rsid w:val="00936A85"/>
    <w:rsid w:val="00941081"/>
    <w:rsid w:val="0096738B"/>
    <w:rsid w:val="009709F6"/>
    <w:rsid w:val="009816E3"/>
    <w:rsid w:val="00991DAD"/>
    <w:rsid w:val="009C50BA"/>
    <w:rsid w:val="009D4E4F"/>
    <w:rsid w:val="009D6C94"/>
    <w:rsid w:val="009E4F2D"/>
    <w:rsid w:val="009E5E31"/>
    <w:rsid w:val="009E70E7"/>
    <w:rsid w:val="009F044A"/>
    <w:rsid w:val="00A045FE"/>
    <w:rsid w:val="00A12842"/>
    <w:rsid w:val="00A23AC9"/>
    <w:rsid w:val="00A31CC6"/>
    <w:rsid w:val="00A3401E"/>
    <w:rsid w:val="00A360A0"/>
    <w:rsid w:val="00A73EAD"/>
    <w:rsid w:val="00A840E6"/>
    <w:rsid w:val="00A84BE7"/>
    <w:rsid w:val="00A85C2B"/>
    <w:rsid w:val="00A907FE"/>
    <w:rsid w:val="00AA3805"/>
    <w:rsid w:val="00AB07A8"/>
    <w:rsid w:val="00AB5F51"/>
    <w:rsid w:val="00AD7625"/>
    <w:rsid w:val="00AF5C29"/>
    <w:rsid w:val="00B17251"/>
    <w:rsid w:val="00B21A69"/>
    <w:rsid w:val="00B24B39"/>
    <w:rsid w:val="00B25419"/>
    <w:rsid w:val="00B25C22"/>
    <w:rsid w:val="00B30C4B"/>
    <w:rsid w:val="00B35F14"/>
    <w:rsid w:val="00B74723"/>
    <w:rsid w:val="00B76F1B"/>
    <w:rsid w:val="00B93D0E"/>
    <w:rsid w:val="00B95E99"/>
    <w:rsid w:val="00BA1713"/>
    <w:rsid w:val="00BA42B9"/>
    <w:rsid w:val="00BA708E"/>
    <w:rsid w:val="00BC0B3B"/>
    <w:rsid w:val="00BD2F8F"/>
    <w:rsid w:val="00BE1BD1"/>
    <w:rsid w:val="00BE5BD4"/>
    <w:rsid w:val="00BF233A"/>
    <w:rsid w:val="00BF2B05"/>
    <w:rsid w:val="00C007BA"/>
    <w:rsid w:val="00C14C8E"/>
    <w:rsid w:val="00C3145C"/>
    <w:rsid w:val="00C346AF"/>
    <w:rsid w:val="00C6161A"/>
    <w:rsid w:val="00C674FB"/>
    <w:rsid w:val="00C71407"/>
    <w:rsid w:val="00C75DBA"/>
    <w:rsid w:val="00C9665D"/>
    <w:rsid w:val="00C96DDA"/>
    <w:rsid w:val="00CA40FB"/>
    <w:rsid w:val="00CA5210"/>
    <w:rsid w:val="00CB25DB"/>
    <w:rsid w:val="00CB3983"/>
    <w:rsid w:val="00CD4D07"/>
    <w:rsid w:val="00CE0249"/>
    <w:rsid w:val="00CE13CE"/>
    <w:rsid w:val="00CF2878"/>
    <w:rsid w:val="00CF76AF"/>
    <w:rsid w:val="00D1616B"/>
    <w:rsid w:val="00D406FE"/>
    <w:rsid w:val="00D45F70"/>
    <w:rsid w:val="00D47D7F"/>
    <w:rsid w:val="00D47F03"/>
    <w:rsid w:val="00D6581A"/>
    <w:rsid w:val="00D77781"/>
    <w:rsid w:val="00D81D96"/>
    <w:rsid w:val="00D85D58"/>
    <w:rsid w:val="00DD0561"/>
    <w:rsid w:val="00DD6F25"/>
    <w:rsid w:val="00E008C6"/>
    <w:rsid w:val="00E02057"/>
    <w:rsid w:val="00E21E4F"/>
    <w:rsid w:val="00E24B87"/>
    <w:rsid w:val="00E37606"/>
    <w:rsid w:val="00E41EC2"/>
    <w:rsid w:val="00E67D46"/>
    <w:rsid w:val="00E707DD"/>
    <w:rsid w:val="00E70F4E"/>
    <w:rsid w:val="00E903A9"/>
    <w:rsid w:val="00E95BD2"/>
    <w:rsid w:val="00EA3DEA"/>
    <w:rsid w:val="00EC6DE1"/>
    <w:rsid w:val="00ED0CE6"/>
    <w:rsid w:val="00ED5E94"/>
    <w:rsid w:val="00EE48D7"/>
    <w:rsid w:val="00EF174F"/>
    <w:rsid w:val="00F002D1"/>
    <w:rsid w:val="00F03B2B"/>
    <w:rsid w:val="00F45743"/>
    <w:rsid w:val="00F45D3A"/>
    <w:rsid w:val="00F5730A"/>
    <w:rsid w:val="00F6551C"/>
    <w:rsid w:val="00F7692F"/>
    <w:rsid w:val="00F779BB"/>
    <w:rsid w:val="00F8100E"/>
    <w:rsid w:val="00F8122E"/>
    <w:rsid w:val="00F83267"/>
    <w:rsid w:val="00F9202D"/>
    <w:rsid w:val="00FB1C2C"/>
    <w:rsid w:val="00FB2849"/>
    <w:rsid w:val="00FC79BF"/>
    <w:rsid w:val="00FD478B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AE5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E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  <w:style w:type="character" w:customStyle="1" w:styleId="Heading9Char">
    <w:name w:val="Heading 9 Char"/>
    <w:basedOn w:val="DefaultParagraphFont"/>
    <w:link w:val="Heading9"/>
    <w:uiPriority w:val="9"/>
    <w:semiHidden/>
    <w:rsid w:val="00B95E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D16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231C-5FF2-49C1-B213-713A4EE8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Drage</dc:creator>
  <cp:keywords/>
  <dc:description/>
  <cp:lastModifiedBy>Holly Drage</cp:lastModifiedBy>
  <cp:revision>3</cp:revision>
  <cp:lastPrinted>2024-06-28T07:02:00Z</cp:lastPrinted>
  <dcterms:created xsi:type="dcterms:W3CDTF">2024-11-04T05:53:00Z</dcterms:created>
  <dcterms:modified xsi:type="dcterms:W3CDTF">2024-11-04T06:15:00Z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K6230B700</vt:lpwstr>
  </property>
  <property fmtid="{D5CDD505-2E9C-101B-9397-08002B2CF9AE}" pid="3" name="GrammarlyDocumentId">
    <vt:lpwstr>78936f598ccc7884b8bc3040412157af042af16c005a085290d96d0b62d4a449</vt:lpwstr>
  </property>
</Properties>
</file>